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BA" w:rsidRDefault="00146ABA"/>
    <w:p w:rsidR="00146ABA" w:rsidRDefault="00926039">
      <w:pPr>
        <w:jc w:val="center"/>
      </w:pPr>
      <w:r>
        <w:rPr>
          <w:noProof/>
        </w:rPr>
        <w:drawing>
          <wp:inline distT="0" distB="0" distL="0" distR="0">
            <wp:extent cx="3342684" cy="998859"/>
            <wp:effectExtent l="0" t="0" r="0" b="0"/>
            <wp:docPr id="1073741825" name="officeArt object" descr="Horizontal Leadership Signature"/>
            <wp:cNvGraphicFramePr/>
            <a:graphic xmlns:a="http://schemas.openxmlformats.org/drawingml/2006/main">
              <a:graphicData uri="http://schemas.openxmlformats.org/drawingml/2006/picture">
                <pic:pic xmlns:pic="http://schemas.openxmlformats.org/drawingml/2006/picture">
                  <pic:nvPicPr>
                    <pic:cNvPr id="1073741825" name="Horizontal Leadership Signature" descr="Horizontal Leadership Signature"/>
                    <pic:cNvPicPr>
                      <a:picLocks noChangeAspect="1"/>
                    </pic:cNvPicPr>
                  </pic:nvPicPr>
                  <pic:blipFill>
                    <a:blip r:embed="rId7">
                      <a:extLst/>
                    </a:blip>
                    <a:stretch>
                      <a:fillRect/>
                    </a:stretch>
                  </pic:blipFill>
                  <pic:spPr>
                    <a:xfrm>
                      <a:off x="0" y="0"/>
                      <a:ext cx="3342684" cy="998859"/>
                    </a:xfrm>
                    <a:prstGeom prst="rect">
                      <a:avLst/>
                    </a:prstGeom>
                    <a:ln w="12700" cap="flat">
                      <a:noFill/>
                      <a:miter lim="400000"/>
                    </a:ln>
                    <a:effectLst/>
                  </pic:spPr>
                </pic:pic>
              </a:graphicData>
            </a:graphic>
          </wp:inline>
        </w:drawing>
      </w:r>
    </w:p>
    <w:p w:rsidR="00146ABA" w:rsidRDefault="00926039">
      <w:pPr>
        <w:spacing w:after="0" w:line="240" w:lineRule="auto"/>
        <w:jc w:val="center"/>
        <w:rPr>
          <w:b/>
          <w:bCs/>
        </w:rPr>
      </w:pPr>
      <w:r>
        <w:rPr>
          <w:b/>
          <w:bCs/>
        </w:rPr>
        <w:t>In cooperation with</w:t>
      </w:r>
    </w:p>
    <w:p w:rsidR="00146ABA" w:rsidRDefault="00926039">
      <w:pPr>
        <w:jc w:val="center"/>
      </w:pPr>
      <w:r>
        <w:rPr>
          <w:noProof/>
        </w:rPr>
        <w:drawing>
          <wp:inline distT="0" distB="0" distL="0" distR="0">
            <wp:extent cx="2412000" cy="223286"/>
            <wp:effectExtent l="0" t="0" r="0" b="0"/>
            <wp:docPr id="1073741826" name="officeArt object" descr="Home"/>
            <wp:cNvGraphicFramePr/>
            <a:graphic xmlns:a="http://schemas.openxmlformats.org/drawingml/2006/main">
              <a:graphicData uri="http://schemas.openxmlformats.org/drawingml/2006/picture">
                <pic:pic xmlns:pic="http://schemas.openxmlformats.org/drawingml/2006/picture">
                  <pic:nvPicPr>
                    <pic:cNvPr id="1073741826" name="Home" descr="Home"/>
                    <pic:cNvPicPr>
                      <a:picLocks noChangeAspect="1"/>
                    </pic:cNvPicPr>
                  </pic:nvPicPr>
                  <pic:blipFill>
                    <a:blip r:embed="rId8">
                      <a:extLst/>
                    </a:blip>
                    <a:stretch>
                      <a:fillRect/>
                    </a:stretch>
                  </pic:blipFill>
                  <pic:spPr>
                    <a:xfrm>
                      <a:off x="0" y="0"/>
                      <a:ext cx="2412000" cy="223286"/>
                    </a:xfrm>
                    <a:prstGeom prst="rect">
                      <a:avLst/>
                    </a:prstGeom>
                    <a:ln w="12700" cap="flat">
                      <a:noFill/>
                      <a:miter lim="400000"/>
                    </a:ln>
                    <a:effectLst/>
                  </pic:spPr>
                </pic:pic>
              </a:graphicData>
            </a:graphic>
          </wp:inline>
        </w:drawing>
      </w:r>
    </w:p>
    <w:p w:rsidR="00146ABA" w:rsidRDefault="00926039">
      <w:pPr>
        <w:pStyle w:val="BodyA"/>
        <w:spacing w:after="0" w:line="240" w:lineRule="auto"/>
        <w:jc w:val="center"/>
        <w:rPr>
          <w:rFonts w:ascii="Times New Roman" w:eastAsia="Times New Roman" w:hAnsi="Times New Roman" w:cs="Times New Roman"/>
          <w:b/>
          <w:bCs/>
          <w:sz w:val="24"/>
          <w:szCs w:val="24"/>
        </w:rPr>
      </w:pPr>
      <w:r>
        <w:rPr>
          <w:noProof/>
        </w:rPr>
        <w:drawing>
          <wp:inline distT="0" distB="0" distL="0" distR="0">
            <wp:extent cx="972000" cy="788796"/>
            <wp:effectExtent l="0" t="0" r="0" b="0"/>
            <wp:docPr id="1073741827" name="officeArt object" descr="https://en.law.huji.ac.il/sites/default/files/styles/os_files_medium/public/lawen/files/law_eng_6_02.png?m=1499688140&amp;itok=zlAC_khV"/>
            <wp:cNvGraphicFramePr/>
            <a:graphic xmlns:a="http://schemas.openxmlformats.org/drawingml/2006/main">
              <a:graphicData uri="http://schemas.openxmlformats.org/drawingml/2006/picture">
                <pic:pic xmlns:pic="http://schemas.openxmlformats.org/drawingml/2006/picture">
                  <pic:nvPicPr>
                    <pic:cNvPr id="1073741827" name="https://en.law.huji.ac.il/sites/default/files/styles/os_files_medium/public/lawen/files/law_eng_6_02.png?m=1499688140&amp;itok=zlAC_khV" descr="https://en.law.huji.ac.il/sites/default/files/styles/os_files_medium/public/lawen/files/law_eng_6_02.png?m=1499688140&amp;itok=zlAC_khV"/>
                    <pic:cNvPicPr>
                      <a:picLocks noChangeAspect="1"/>
                    </pic:cNvPicPr>
                  </pic:nvPicPr>
                  <pic:blipFill>
                    <a:blip r:embed="rId9">
                      <a:extLst/>
                    </a:blip>
                    <a:stretch>
                      <a:fillRect/>
                    </a:stretch>
                  </pic:blipFill>
                  <pic:spPr>
                    <a:xfrm>
                      <a:off x="0" y="0"/>
                      <a:ext cx="972000" cy="788796"/>
                    </a:xfrm>
                    <a:prstGeom prst="rect">
                      <a:avLst/>
                    </a:prstGeom>
                    <a:ln w="12700" cap="flat">
                      <a:noFill/>
                      <a:miter lim="400000"/>
                    </a:ln>
                    <a:effectLst/>
                  </pic:spPr>
                </pic:pic>
              </a:graphicData>
            </a:graphic>
          </wp:inline>
        </w:drawing>
      </w:r>
    </w:p>
    <w:p w:rsidR="00146ABA" w:rsidRDefault="00926039">
      <w:pPr>
        <w:jc w:val="center"/>
        <w:rPr>
          <w:rFonts w:ascii="Times New Roman" w:eastAsia="Times New Roman" w:hAnsi="Times New Roman" w:cs="Times New Roman"/>
          <w:b/>
          <w:bCs/>
          <w:sz w:val="24"/>
          <w:szCs w:val="24"/>
        </w:rPr>
      </w:pPr>
      <w:proofErr w:type="gramStart"/>
      <w:r>
        <w:rPr>
          <w:rFonts w:ascii="Times New Roman" w:hAnsi="Times New Roman"/>
          <w:b/>
          <w:bCs/>
          <w:sz w:val="24"/>
          <w:szCs w:val="24"/>
        </w:rPr>
        <w:t>and</w:t>
      </w:r>
      <w:proofErr w:type="gramEnd"/>
      <w:r>
        <w:rPr>
          <w:rFonts w:ascii="Times New Roman" w:hAnsi="Times New Roman"/>
          <w:b/>
          <w:bCs/>
          <w:sz w:val="24"/>
          <w:szCs w:val="24"/>
        </w:rPr>
        <w:t xml:space="preserve">     </w:t>
      </w:r>
    </w:p>
    <w:p w:rsidR="00146ABA" w:rsidRDefault="00926039">
      <w:pPr>
        <w:jc w:val="center"/>
      </w:pPr>
      <w:r>
        <w:rPr>
          <w:noProof/>
        </w:rPr>
        <w:drawing>
          <wp:inline distT="0" distB="0" distL="0" distR="0">
            <wp:extent cx="936000" cy="718807"/>
            <wp:effectExtent l="0" t="0" r="0" b="0"/>
            <wp:docPr id="1073741828" name="officeArt object" descr="C:\Users\Elaurea\Desktop\ssss.jpg"/>
            <wp:cNvGraphicFramePr/>
            <a:graphic xmlns:a="http://schemas.openxmlformats.org/drawingml/2006/main">
              <a:graphicData uri="http://schemas.openxmlformats.org/drawingml/2006/picture">
                <pic:pic xmlns:pic="http://schemas.openxmlformats.org/drawingml/2006/picture">
                  <pic:nvPicPr>
                    <pic:cNvPr id="1073741828" name="C:\Users\Elaurea\Desktop\ssss.jpg" descr="C:\Users\Elaurea\Desktop\ssss.jpg"/>
                    <pic:cNvPicPr>
                      <a:picLocks noChangeAspect="1"/>
                    </pic:cNvPicPr>
                  </pic:nvPicPr>
                  <pic:blipFill>
                    <a:blip r:embed="rId10">
                      <a:extLst/>
                    </a:blip>
                    <a:stretch>
                      <a:fillRect/>
                    </a:stretch>
                  </pic:blipFill>
                  <pic:spPr>
                    <a:xfrm>
                      <a:off x="0" y="0"/>
                      <a:ext cx="936000" cy="718807"/>
                    </a:xfrm>
                    <a:prstGeom prst="rect">
                      <a:avLst/>
                    </a:prstGeom>
                    <a:ln w="12700" cap="flat">
                      <a:noFill/>
                      <a:miter lim="400000"/>
                    </a:ln>
                    <a:effectLst/>
                  </pic:spPr>
                </pic:pic>
              </a:graphicData>
            </a:graphic>
          </wp:inline>
        </w:drawing>
      </w:r>
    </w:p>
    <w:p w:rsidR="00146ABA" w:rsidRDefault="00926039">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International Association of Judicial Independence and World Peace </w:t>
      </w:r>
    </w:p>
    <w:p w:rsidR="00146ABA" w:rsidRDefault="00926039">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International Project on Judicial Independence</w:t>
      </w:r>
    </w:p>
    <w:p w:rsidR="00146ABA" w:rsidRDefault="00926039">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International Conference on Judicial Independence</w:t>
      </w:r>
    </w:p>
    <w:p w:rsidR="00146ABA" w:rsidRDefault="00926039">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Measuring Justice and the Rule of Law</w:t>
      </w:r>
    </w:p>
    <w:p w:rsidR="00146ABA" w:rsidRDefault="00926039">
      <w:pPr>
        <w:pStyle w:val="BodyA"/>
        <w:widowControl w:val="0"/>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Claremont McKenna College, March 8-10 2019</w:t>
      </w:r>
    </w:p>
    <w:p w:rsidR="00146ABA" w:rsidRDefault="00146ABA">
      <w:pPr>
        <w:pStyle w:val="BodyA"/>
        <w:widowControl w:val="0"/>
        <w:spacing w:after="0" w:line="240" w:lineRule="auto"/>
        <w:jc w:val="center"/>
        <w:rPr>
          <w:rFonts w:ascii="Times New Roman" w:eastAsia="Times New Roman" w:hAnsi="Times New Roman" w:cs="Times New Roman"/>
          <w:b/>
          <w:bCs/>
          <w:sz w:val="24"/>
          <w:szCs w:val="24"/>
        </w:rPr>
      </w:pPr>
    </w:p>
    <w:p w:rsidR="00146ABA" w:rsidRPr="002826AA" w:rsidRDefault="00E05FED">
      <w:pPr>
        <w:pStyle w:val="BodyA"/>
        <w:widowControl w:val="0"/>
        <w:spacing w:after="0" w:line="240" w:lineRule="auto"/>
        <w:jc w:val="center"/>
        <w:rPr>
          <w:rFonts w:ascii="Times New Roman" w:eastAsia="Times New Roman" w:hAnsi="Times New Roman" w:cs="Times New Roman"/>
          <w:b/>
          <w:bCs/>
          <w:color w:val="auto"/>
          <w:sz w:val="24"/>
          <w:szCs w:val="24"/>
          <w:rPrChange w:id="0" w:author="shimon.shetreet" w:date="2019-04-02T20:20:00Z">
            <w:rPr>
              <w:rFonts w:ascii="Times New Roman" w:eastAsia="Times New Roman" w:hAnsi="Times New Roman" w:cs="Times New Roman"/>
              <w:b/>
              <w:bCs/>
              <w:color w:val="FF0000"/>
              <w:sz w:val="24"/>
              <w:szCs w:val="24"/>
            </w:rPr>
          </w:rPrChange>
        </w:rPr>
      </w:pPr>
      <w:r w:rsidRPr="002826AA">
        <w:rPr>
          <w:rFonts w:ascii="Times New Roman" w:hAnsi="Times New Roman"/>
          <w:b/>
          <w:bCs/>
          <w:color w:val="FF0000"/>
          <w:sz w:val="24"/>
          <w:szCs w:val="24"/>
        </w:rPr>
        <w:t xml:space="preserve"> </w:t>
      </w:r>
      <w:r w:rsidR="005B05D7" w:rsidRPr="002826AA">
        <w:rPr>
          <w:rFonts w:ascii="Times New Roman" w:hAnsi="Times New Roman"/>
          <w:b/>
          <w:bCs/>
          <w:color w:val="auto"/>
          <w:sz w:val="24"/>
          <w:szCs w:val="24"/>
          <w:rPrChange w:id="1" w:author="shimon.shetreet" w:date="2019-04-02T20:20:00Z">
            <w:rPr>
              <w:rFonts w:ascii="Times New Roman" w:hAnsi="Times New Roman"/>
              <w:b/>
              <w:bCs/>
              <w:color w:val="FF0000"/>
              <w:sz w:val="24"/>
              <w:szCs w:val="24"/>
            </w:rPr>
          </w:rPrChange>
        </w:rPr>
        <w:t>P</w:t>
      </w:r>
      <w:r w:rsidR="00926039" w:rsidRPr="002826AA">
        <w:rPr>
          <w:rFonts w:ascii="Times New Roman" w:hAnsi="Times New Roman"/>
          <w:b/>
          <w:bCs/>
          <w:color w:val="auto"/>
          <w:sz w:val="24"/>
          <w:szCs w:val="24"/>
          <w:rPrChange w:id="2" w:author="shimon.shetreet" w:date="2019-04-02T20:20:00Z">
            <w:rPr>
              <w:rFonts w:ascii="Times New Roman" w:hAnsi="Times New Roman"/>
              <w:b/>
              <w:bCs/>
              <w:color w:val="FF0000"/>
              <w:sz w:val="24"/>
              <w:szCs w:val="24"/>
            </w:rPr>
          </w:rPrChange>
        </w:rPr>
        <w:t xml:space="preserve">rogram </w:t>
      </w:r>
    </w:p>
    <w:p w:rsidR="00146ABA" w:rsidRPr="002826AA" w:rsidRDefault="00E05FED">
      <w:pPr>
        <w:pStyle w:val="BodyA"/>
        <w:widowControl w:val="0"/>
        <w:spacing w:after="0" w:line="240" w:lineRule="auto"/>
        <w:jc w:val="center"/>
        <w:rPr>
          <w:rFonts w:ascii="Times New Roman" w:eastAsia="Times New Roman" w:hAnsi="Times New Roman" w:cs="Times New Roman"/>
          <w:b/>
          <w:bCs/>
          <w:color w:val="auto"/>
          <w:sz w:val="24"/>
          <w:szCs w:val="24"/>
          <w:rPrChange w:id="3" w:author="shimon.shetreet" w:date="2019-04-02T20:20:00Z">
            <w:rPr>
              <w:rFonts w:ascii="Times New Roman" w:eastAsia="Times New Roman" w:hAnsi="Times New Roman" w:cs="Times New Roman"/>
              <w:b/>
              <w:bCs/>
              <w:color w:val="FF0000"/>
              <w:sz w:val="24"/>
              <w:szCs w:val="24"/>
            </w:rPr>
          </w:rPrChange>
        </w:rPr>
      </w:pPr>
      <w:r w:rsidRPr="002826AA">
        <w:rPr>
          <w:rFonts w:ascii="Times New Roman" w:hAnsi="Times New Roman"/>
          <w:b/>
          <w:bCs/>
          <w:color w:val="auto"/>
          <w:sz w:val="24"/>
          <w:szCs w:val="24"/>
          <w:rPrChange w:id="4" w:author="shimon.shetreet" w:date="2019-04-02T20:20:00Z">
            <w:rPr>
              <w:rFonts w:ascii="Times New Roman" w:hAnsi="Times New Roman"/>
              <w:b/>
              <w:bCs/>
              <w:color w:val="FF0000"/>
              <w:sz w:val="24"/>
              <w:szCs w:val="24"/>
            </w:rPr>
          </w:rPrChange>
        </w:rPr>
        <w:t>9 March 9, 2019</w:t>
      </w:r>
      <w:bookmarkStart w:id="5" w:name="_GoBack"/>
      <w:bookmarkEnd w:id="5"/>
    </w:p>
    <w:p w:rsidR="00146ABA" w:rsidRPr="002826AA" w:rsidRDefault="00146ABA">
      <w:pPr>
        <w:pStyle w:val="BodyA"/>
        <w:widowControl w:val="0"/>
        <w:spacing w:after="0" w:line="240" w:lineRule="auto"/>
        <w:jc w:val="center"/>
        <w:rPr>
          <w:rFonts w:ascii="Times New Roman" w:eastAsia="Times New Roman" w:hAnsi="Times New Roman" w:cs="Times New Roman"/>
          <w:b/>
          <w:bCs/>
          <w:color w:val="auto"/>
          <w:sz w:val="24"/>
          <w:szCs w:val="24"/>
          <w:rPrChange w:id="6" w:author="shimon.shetreet" w:date="2019-04-02T20:20:00Z">
            <w:rPr>
              <w:rFonts w:ascii="Times New Roman" w:eastAsia="Times New Roman" w:hAnsi="Times New Roman" w:cs="Times New Roman"/>
              <w:b/>
              <w:bCs/>
              <w:sz w:val="24"/>
              <w:szCs w:val="24"/>
            </w:rPr>
          </w:rPrChange>
        </w:rPr>
      </w:pPr>
    </w:p>
    <w:p w:rsidR="00146ABA" w:rsidRDefault="00926039">
      <w:pPr>
        <w:pStyle w:val="BodyA"/>
        <w:rPr>
          <w:rFonts w:ascii="Times New Roman" w:eastAsia="Times New Roman" w:hAnsi="Times New Roman" w:cs="Times New Roman"/>
          <w:b/>
          <w:bCs/>
          <w:sz w:val="28"/>
          <w:szCs w:val="28"/>
          <w:u w:val="single"/>
        </w:rPr>
      </w:pPr>
      <w:r>
        <w:rPr>
          <w:rFonts w:ascii="Times New Roman" w:hAnsi="Times New Roman"/>
          <w:b/>
          <w:bCs/>
          <w:sz w:val="28"/>
          <w:szCs w:val="28"/>
          <w:u w:val="single"/>
        </w:rPr>
        <w:t>About the Institutions</w:t>
      </w:r>
    </w:p>
    <w:p w:rsidR="00146ABA" w:rsidRDefault="00926039">
      <w:pPr>
        <w:pStyle w:val="NormalWeb"/>
        <w:shd w:val="clear" w:color="auto" w:fill="FFFFFF"/>
        <w:spacing w:before="0" w:after="0"/>
      </w:pPr>
      <w:r>
        <w:rPr>
          <w:noProof/>
        </w:rPr>
        <w:drawing>
          <wp:inline distT="0" distB="0" distL="0" distR="0">
            <wp:extent cx="1080000" cy="361848"/>
            <wp:effectExtent l="0" t="0" r="0" b="0"/>
            <wp:docPr id="1073741829" name="officeArt object" descr="Horizontal Leadership Signature"/>
            <wp:cNvGraphicFramePr/>
            <a:graphic xmlns:a="http://schemas.openxmlformats.org/drawingml/2006/main">
              <a:graphicData uri="http://schemas.openxmlformats.org/drawingml/2006/picture">
                <pic:pic xmlns:pic="http://schemas.openxmlformats.org/drawingml/2006/picture">
                  <pic:nvPicPr>
                    <pic:cNvPr id="1073741829" name="Horizontal Leadership Signature" descr="Horizontal Leadership Signature"/>
                    <pic:cNvPicPr>
                      <a:picLocks noChangeAspect="1"/>
                    </pic:cNvPicPr>
                  </pic:nvPicPr>
                  <pic:blipFill>
                    <a:blip r:embed="rId11">
                      <a:extLst/>
                    </a:blip>
                    <a:stretch>
                      <a:fillRect/>
                    </a:stretch>
                  </pic:blipFill>
                  <pic:spPr>
                    <a:xfrm>
                      <a:off x="0" y="0"/>
                      <a:ext cx="1080000" cy="361848"/>
                    </a:xfrm>
                    <a:prstGeom prst="rect">
                      <a:avLst/>
                    </a:prstGeom>
                    <a:ln w="12700" cap="flat">
                      <a:noFill/>
                      <a:miter lim="400000"/>
                    </a:ln>
                    <a:effectLst/>
                  </pic:spPr>
                </pic:pic>
              </a:graphicData>
            </a:graphic>
          </wp:inline>
        </w:drawing>
      </w:r>
      <w:hyperlink r:id="rId12" w:history="1">
        <w:r>
          <w:rPr>
            <w:rStyle w:val="Hyperlink0"/>
          </w:rPr>
          <w:t>Claremont McKenna College</w:t>
        </w:r>
      </w:hyperlink>
      <w:r>
        <w:rPr>
          <w:rStyle w:val="None"/>
          <w:b/>
          <w:bCs/>
        </w:rPr>
        <w:t xml:space="preserve"> (CMC)</w:t>
      </w:r>
      <w:r>
        <w:rPr>
          <w:rStyle w:val="None"/>
        </w:rPr>
        <w:t xml:space="preserve">, one of the nation’s top liberal arts colleges, prepares students to make a difference. The College educates students for thoughtful and productive lives and roles of responsible leadership through its strong, real-world mission. Admission to the College is need-blind and emphasizes the demonstration of leadership accomplishments. CMC attracts a student body that is broadly diverse and accomplished beyond the classroom. Located on a scenic, tree-lined residential campus 30 miles east of Los Angeles, Claremont McKenna is a member of The Claremont Colleges, a seven-college consortium modeled after Oxford University. </w:t>
      </w:r>
      <w:r>
        <w:rPr>
          <w:rStyle w:val="None"/>
        </w:rPr>
        <w:lastRenderedPageBreak/>
        <w:t xml:space="preserve">CMC students choose from more than 2,200 classes and participate in co-curricular activities with 7,000 other students at Harvey </w:t>
      </w:r>
      <w:proofErr w:type="spellStart"/>
      <w:r>
        <w:rPr>
          <w:rStyle w:val="None"/>
        </w:rPr>
        <w:t>Mudd</w:t>
      </w:r>
      <w:proofErr w:type="spellEnd"/>
      <w:r>
        <w:rPr>
          <w:rStyle w:val="None"/>
        </w:rPr>
        <w:t xml:space="preserve"> College, </w:t>
      </w:r>
      <w:r>
        <w:rPr>
          <w:rStyle w:val="None"/>
          <w:lang w:val="de-DE"/>
        </w:rPr>
        <w:t>Pitzer College,</w:t>
      </w:r>
      <w:r>
        <w:rPr>
          <w:rStyle w:val="None"/>
        </w:rPr>
        <w:t> Pomona College, and Scripps College, as well as the Claremont Graduate University and Keck Graduate Institute. Students have the best of both worlds: the intimacy of a small residential college with small classes and a student-faculty ratio of nine to one, and the shared resources of a larger research university.</w:t>
      </w:r>
    </w:p>
    <w:p w:rsidR="00146ABA" w:rsidRDefault="00146ABA">
      <w:pPr>
        <w:pStyle w:val="NormalWeb"/>
        <w:shd w:val="clear" w:color="auto" w:fill="FFFFFF"/>
        <w:spacing w:before="0" w:after="0"/>
      </w:pPr>
    </w:p>
    <w:p w:rsidR="00146ABA" w:rsidRDefault="00926039">
      <w:pPr>
        <w:pStyle w:val="NormalWeb"/>
        <w:shd w:val="clear" w:color="auto" w:fill="FFFFFF"/>
        <w:spacing w:before="0" w:after="0"/>
      </w:pPr>
      <w:r>
        <w:rPr>
          <w:rStyle w:val="None"/>
        </w:rPr>
        <w:t>Renowned for expertise in economics and government, Claremont McKenna College features accomplished scholars who are committed teachers in the humanities, sciences, and social sciences.  The school is distinguished by 11 world-class research </w:t>
      </w:r>
      <w:r>
        <w:rPr>
          <w:rStyle w:val="None"/>
          <w:lang w:val="pt-PT"/>
        </w:rPr>
        <w:t>institutes.</w:t>
      </w:r>
      <w:r>
        <w:rPr>
          <w:rStyle w:val="None"/>
        </w:rPr>
        <w:t> Exceptionally high numbers of undergraduate students conduct research with professors and get to know them as colleagues. The College also emphasizes the integration of leadership and innovation experience within institutes, student enterprises, on-campus fellowships, and sponsored off-campus internships.</w:t>
      </w:r>
    </w:p>
    <w:p w:rsidR="00146ABA" w:rsidRDefault="00146ABA">
      <w:pPr>
        <w:pStyle w:val="NormalWeb"/>
        <w:shd w:val="clear" w:color="auto" w:fill="FFFFFF"/>
        <w:spacing w:before="0" w:after="0"/>
      </w:pPr>
    </w:p>
    <w:p w:rsidR="00146ABA" w:rsidRDefault="00926039">
      <w:pPr>
        <w:pStyle w:val="NormalWeb"/>
        <w:spacing w:before="0" w:after="0"/>
      </w:pPr>
      <w:r>
        <w:t xml:space="preserve">More than 90% of </w:t>
      </w:r>
      <w:proofErr w:type="gramStart"/>
      <w:r>
        <w:t>students</w:t>
      </w:r>
      <w:proofErr w:type="gramEnd"/>
      <w:r>
        <w:t xml:space="preserve"> complete internships and nearly half study off-campus during their four years. The College's Marian Miner Cook Athenaeum brings world-class leaders, thinkers, artists, and visionaries to speak publicly, engage in small group discussions, and dine with students. Consistently one of the top NCAA Division III programs in the nation, the Claremont-</w:t>
      </w:r>
      <w:proofErr w:type="spellStart"/>
      <w:r>
        <w:t>Mudd</w:t>
      </w:r>
      <w:proofErr w:type="spellEnd"/>
      <w:r>
        <w:t>-Scripps athletic department is housed in the state-of-the-art Roberts Pavilion fitness and event center. CMC’s Student Opportunity Center provides all students with advising, mentoring and networking support that is tailored to each student’s professional goals. Many Claremont McKenna graduates go on to receive prestigious post-graduate fellowships and degrees in business, law, medicine, and many other fields. CMC alumni thrive in a wide range of careers including consulting, education, financial services, government and public policy, media and entertainment, medicine, nonprofit leadership, science, and technology.  Claremont McKenna excels nationally in post-graduate job placement and satisfaction, salaries, and career success</w:t>
      </w:r>
    </w:p>
    <w:p w:rsidR="00146ABA" w:rsidRDefault="00146ABA">
      <w:pPr>
        <w:pStyle w:val="NormalWeb"/>
        <w:shd w:val="clear" w:color="auto" w:fill="FFFFFF"/>
        <w:spacing w:before="0" w:after="0"/>
      </w:pPr>
    </w:p>
    <w:p w:rsidR="00146ABA" w:rsidRDefault="00146ABA">
      <w:pPr>
        <w:pStyle w:val="ListParagraph"/>
        <w:spacing w:after="0" w:line="240" w:lineRule="auto"/>
        <w:ind w:left="0"/>
        <w:jc w:val="both"/>
        <w:rPr>
          <w:rStyle w:val="None"/>
          <w:rFonts w:ascii="Times New Roman" w:eastAsia="Times New Roman" w:hAnsi="Times New Roman" w:cs="Times New Roman"/>
          <w:sz w:val="24"/>
          <w:szCs w:val="24"/>
        </w:rPr>
      </w:pPr>
    </w:p>
    <w:p w:rsidR="00146ABA" w:rsidRDefault="00926039">
      <w:pPr>
        <w:pStyle w:val="ListParagraph"/>
        <w:spacing w:after="0" w:line="240" w:lineRule="auto"/>
        <w:ind w:left="0"/>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noProof/>
          <w:sz w:val="24"/>
          <w:szCs w:val="24"/>
        </w:rPr>
        <w:drawing>
          <wp:inline distT="0" distB="0" distL="0" distR="0">
            <wp:extent cx="723571" cy="504001"/>
            <wp:effectExtent l="0" t="0" r="0" b="0"/>
            <wp:docPr id="1073741830" name="officeArt object" descr="C:\Users\Elaurea\Desktop\ssss.jpg"/>
            <wp:cNvGraphicFramePr/>
            <a:graphic xmlns:a="http://schemas.openxmlformats.org/drawingml/2006/main">
              <a:graphicData uri="http://schemas.openxmlformats.org/drawingml/2006/picture">
                <pic:pic xmlns:pic="http://schemas.openxmlformats.org/drawingml/2006/picture">
                  <pic:nvPicPr>
                    <pic:cNvPr id="1073741830" name="C:\Users\Elaurea\Desktop\ssss.jpg" descr="C:\Users\Elaurea\Desktop\ssss.jpg"/>
                    <pic:cNvPicPr>
                      <a:picLocks noChangeAspect="1"/>
                    </pic:cNvPicPr>
                  </pic:nvPicPr>
                  <pic:blipFill>
                    <a:blip r:embed="rId10">
                      <a:extLst/>
                    </a:blip>
                    <a:stretch>
                      <a:fillRect/>
                    </a:stretch>
                  </pic:blipFill>
                  <pic:spPr>
                    <a:xfrm>
                      <a:off x="0" y="0"/>
                      <a:ext cx="723571" cy="504001"/>
                    </a:xfrm>
                    <a:prstGeom prst="rect">
                      <a:avLst/>
                    </a:prstGeom>
                    <a:ln w="12700" cap="flat">
                      <a:noFill/>
                      <a:miter lim="400000"/>
                    </a:ln>
                    <a:effectLst/>
                  </pic:spPr>
                </pic:pic>
              </a:graphicData>
            </a:graphic>
          </wp:inline>
        </w:drawing>
      </w:r>
      <w:r>
        <w:rPr>
          <w:rStyle w:val="None"/>
          <w:rFonts w:ascii="Times New Roman" w:hAnsi="Times New Roman"/>
          <w:b/>
          <w:bCs/>
          <w:sz w:val="24"/>
          <w:szCs w:val="24"/>
        </w:rPr>
        <w:t xml:space="preserve">The International Association of Judicial Independence and World </w:t>
      </w:r>
      <w:proofErr w:type="gramStart"/>
      <w:r>
        <w:rPr>
          <w:rStyle w:val="None"/>
          <w:rFonts w:ascii="Times New Roman" w:hAnsi="Times New Roman"/>
          <w:b/>
          <w:bCs/>
          <w:sz w:val="24"/>
          <w:szCs w:val="24"/>
        </w:rPr>
        <w:t xml:space="preserve">Peace </w:t>
      </w:r>
      <w:r>
        <w:rPr>
          <w:rStyle w:val="None"/>
          <w:rFonts w:ascii="Times New Roman" w:hAnsi="Times New Roman"/>
          <w:sz w:val="24"/>
          <w:szCs w:val="24"/>
          <w:u w:val="single"/>
        </w:rPr>
        <w:t xml:space="preserve"> </w:t>
      </w:r>
      <w:proofErr w:type="gramEnd"/>
      <w:r>
        <w:rPr>
          <w:rStyle w:val="Hyperlink1"/>
          <w:rFonts w:eastAsia="Calibri"/>
        </w:rPr>
        <w:fldChar w:fldCharType="begin"/>
      </w:r>
      <w:r>
        <w:rPr>
          <w:rStyle w:val="Hyperlink1"/>
          <w:rFonts w:eastAsia="Calibri"/>
        </w:rPr>
        <w:instrText xml:space="preserve"> HYPERLINK "https://www.jiwp.org/"</w:instrText>
      </w:r>
      <w:r>
        <w:rPr>
          <w:rStyle w:val="Hyperlink1"/>
          <w:rFonts w:eastAsia="Calibri"/>
        </w:rPr>
        <w:fldChar w:fldCharType="separate"/>
      </w:r>
      <w:r>
        <w:rPr>
          <w:rStyle w:val="Hyperlink1"/>
          <w:rFonts w:eastAsia="Calibri"/>
        </w:rPr>
        <w:t>https://www.jiwp.org/</w:t>
      </w:r>
      <w:r>
        <w:fldChar w:fldCharType="end"/>
      </w:r>
    </w:p>
    <w:p w:rsidR="00146ABA" w:rsidRDefault="00926039">
      <w:pPr>
        <w:pStyle w:val="ListParagraph"/>
        <w:spacing w:after="0" w:line="240" w:lineRule="auto"/>
        <w:ind w:left="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roofErr w:type="gramStart"/>
      <w:r>
        <w:rPr>
          <w:rStyle w:val="None"/>
          <w:rFonts w:ascii="Times New Roman" w:hAnsi="Times New Roman"/>
          <w:sz w:val="24"/>
          <w:szCs w:val="24"/>
        </w:rPr>
        <w:t>was</w:t>
      </w:r>
      <w:proofErr w:type="gramEnd"/>
      <w:r>
        <w:rPr>
          <w:rStyle w:val="None"/>
          <w:rFonts w:ascii="Times New Roman" w:hAnsi="Times New Roman"/>
          <w:sz w:val="24"/>
          <w:szCs w:val="24"/>
        </w:rPr>
        <w:t xml:space="preserve"> founded in 1982 and is one of the most reputed international organizations, which unites distinguished academics, practicing lawyers, competent experts in law and leading judges around the world. The work of the Association is focused on drafting international standards of judicial independence, supporting culture of judicial independence in all states, promoting the ideals of peace, democracy, freedom and liberty by strengthening and maintaining judicial independence in all its aspects.</w:t>
      </w:r>
    </w:p>
    <w:p w:rsidR="00146ABA" w:rsidRDefault="00926039">
      <w:pPr>
        <w:pStyle w:val="ListParagraph"/>
        <w:spacing w:after="0" w:line="240" w:lineRule="auto"/>
        <w:ind w:left="0"/>
        <w:rPr>
          <w:rStyle w:val="None"/>
          <w:rFonts w:ascii="Times New Roman" w:eastAsia="Times New Roman" w:hAnsi="Times New Roman" w:cs="Times New Roman"/>
          <w:sz w:val="24"/>
          <w:szCs w:val="24"/>
        </w:rPr>
      </w:pPr>
      <w:r>
        <w:rPr>
          <w:rStyle w:val="None"/>
          <w:rFonts w:ascii="Times New Roman" w:hAnsi="Times New Roman"/>
          <w:sz w:val="24"/>
          <w:szCs w:val="24"/>
        </w:rPr>
        <w:t>The vision of the Association is that Judicial Independence is the cornerstone of liberty and democracy.</w:t>
      </w:r>
    </w:p>
    <w:p w:rsidR="00146ABA" w:rsidRDefault="00146ABA">
      <w:pPr>
        <w:pStyle w:val="ListParagraph"/>
        <w:spacing w:after="0" w:line="240" w:lineRule="auto"/>
        <w:ind w:left="0"/>
        <w:rPr>
          <w:rStyle w:val="None"/>
          <w:rFonts w:ascii="Times New Roman" w:eastAsia="Times New Roman" w:hAnsi="Times New Roman" w:cs="Times New Roman"/>
          <w:sz w:val="24"/>
          <w:szCs w:val="24"/>
        </w:rPr>
      </w:pPr>
    </w:p>
    <w:p w:rsidR="00146ABA" w:rsidRDefault="00926039">
      <w:pPr>
        <w:pStyle w:val="ListParagraph"/>
        <w:spacing w:after="0" w:line="240" w:lineRule="auto"/>
        <w:ind w:left="0"/>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Association participated in drafting a number of international documents which are now recognized in many jurisdictions of the world: The New Delhi Minimum Code of </w:t>
      </w:r>
      <w:r>
        <w:rPr>
          <w:rStyle w:val="None"/>
          <w:rFonts w:ascii="Times New Roman" w:hAnsi="Times New Roman"/>
          <w:sz w:val="24"/>
          <w:szCs w:val="24"/>
        </w:rPr>
        <w:lastRenderedPageBreak/>
        <w:t xml:space="preserve">Judicial Independence (in cooperation with the International Bar Association, New Delhi, 1982), The Montreal Declaration on the Independence of Justice (Montreal, 1983), The Mt Scopus International Standards of Judicial independence 2008, and Bologna Milano Global Code of Judicial Ethics 2015. See </w:t>
      </w:r>
      <w:hyperlink r:id="rId13" w:history="1">
        <w:r>
          <w:rPr>
            <w:rStyle w:val="Hyperlink1"/>
            <w:rFonts w:eastAsia="Calibri"/>
          </w:rPr>
          <w:t>https://www.jiwp.org/our-projects</w:t>
        </w:r>
      </w:hyperlink>
    </w:p>
    <w:p w:rsidR="00146ABA" w:rsidRDefault="00146ABA">
      <w:pPr>
        <w:pStyle w:val="ListParagraph"/>
        <w:spacing w:after="0" w:line="240" w:lineRule="auto"/>
        <w:ind w:left="0"/>
        <w:rPr>
          <w:rStyle w:val="None"/>
          <w:rFonts w:ascii="Times New Roman" w:eastAsia="Times New Roman" w:hAnsi="Times New Roman" w:cs="Times New Roman"/>
          <w:sz w:val="24"/>
          <w:szCs w:val="24"/>
        </w:rPr>
      </w:pPr>
    </w:p>
    <w:p w:rsidR="00146ABA" w:rsidRDefault="00146ABA">
      <w:pPr>
        <w:pStyle w:val="ListParagraph"/>
        <w:spacing w:after="0" w:line="240" w:lineRule="auto"/>
        <w:ind w:left="0"/>
        <w:rPr>
          <w:rStyle w:val="None"/>
          <w:rFonts w:ascii="Times New Roman" w:eastAsia="Times New Roman" w:hAnsi="Times New Roman" w:cs="Times New Roman"/>
          <w:sz w:val="24"/>
          <w:szCs w:val="24"/>
        </w:rPr>
      </w:pPr>
    </w:p>
    <w:p w:rsidR="00146ABA" w:rsidRDefault="00926039">
      <w:pPr>
        <w:pStyle w:val="ListParagraph"/>
        <w:spacing w:after="0" w:line="240" w:lineRule="auto"/>
        <w:ind w:left="0"/>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Association‘s outstanding contribution to the advancement of judicial Independence was evidenced by the Candidacy of the Association for Nobel peace prize in 2013. The Association was </w:t>
      </w:r>
      <w:proofErr w:type="spellStart"/>
      <w:r>
        <w:rPr>
          <w:rStyle w:val="None"/>
          <w:rFonts w:ascii="Times New Roman" w:hAnsi="Times New Roman"/>
          <w:sz w:val="24"/>
          <w:szCs w:val="24"/>
        </w:rPr>
        <w:t>honoured</w:t>
      </w:r>
      <w:proofErr w:type="spellEnd"/>
      <w:r>
        <w:rPr>
          <w:rStyle w:val="None"/>
          <w:rFonts w:ascii="Times New Roman" w:hAnsi="Times New Roman"/>
          <w:sz w:val="24"/>
          <w:szCs w:val="24"/>
        </w:rPr>
        <w:t xml:space="preserve"> to be nominated for such a prize for conducting the International Project on Judicial Independence, which is the result of its almost 40 years of efforts in pursuit of judicial independence.</w:t>
      </w:r>
    </w:p>
    <w:p w:rsidR="00146ABA" w:rsidRDefault="00146ABA">
      <w:pPr>
        <w:pStyle w:val="ListParagraph"/>
        <w:spacing w:after="0" w:line="240" w:lineRule="auto"/>
        <w:ind w:left="0"/>
        <w:rPr>
          <w:rStyle w:val="None"/>
          <w:rFonts w:ascii="Times New Roman" w:eastAsia="Times New Roman" w:hAnsi="Times New Roman" w:cs="Times New Roman"/>
          <w:sz w:val="24"/>
          <w:szCs w:val="24"/>
        </w:rPr>
      </w:pPr>
    </w:p>
    <w:p w:rsidR="00146ABA" w:rsidRDefault="00926039">
      <w:pPr>
        <w:pStyle w:val="ListParagraph"/>
        <w:spacing w:after="0" w:line="240" w:lineRule="auto"/>
        <w:ind w:left="0"/>
        <w:rPr>
          <w:rStyle w:val="None"/>
          <w:rFonts w:ascii="Times New Roman" w:eastAsia="Times New Roman" w:hAnsi="Times New Roman" w:cs="Times New Roman"/>
          <w:sz w:val="24"/>
          <w:szCs w:val="24"/>
        </w:rPr>
      </w:pPr>
      <w:r>
        <w:rPr>
          <w:rStyle w:val="None"/>
          <w:rFonts w:ascii="Times New Roman" w:hAnsi="Times New Roman"/>
          <w:sz w:val="24"/>
          <w:szCs w:val="24"/>
        </w:rPr>
        <w:t>The International Association of Judicial Independence and World Peace and its members introduced innovative concepts of judicial independence clarifying significant components essential for liberty, democracy, human rights and effective world trade. This was done by major international conferences of major important international organizations and drafting international standards and declarations. The concepts include the independence of the individual judge, substantive and personal, the institutional or collective independence of the judiciary as a whole, the internal judicial independence of the judge vis-a-vis his colleagues and his superiors, the principle of fair reflection of society, or judicial diversity and proper considerations and procedures for judicial selection and the careful demarcation of lines between the judiciary and the other branches of government.</w:t>
      </w:r>
    </w:p>
    <w:p w:rsidR="00146ABA" w:rsidRDefault="00146ABA">
      <w:pPr>
        <w:pStyle w:val="ListParagraph"/>
        <w:spacing w:after="0" w:line="240" w:lineRule="auto"/>
        <w:ind w:left="0"/>
        <w:rPr>
          <w:rStyle w:val="None"/>
          <w:rFonts w:ascii="Times New Roman" w:eastAsia="Times New Roman" w:hAnsi="Times New Roman" w:cs="Times New Roman"/>
          <w:sz w:val="24"/>
          <w:szCs w:val="24"/>
        </w:rPr>
      </w:pPr>
    </w:p>
    <w:p w:rsidR="00146ABA" w:rsidRDefault="00926039">
      <w:pPr>
        <w:pStyle w:val="ListParagraph"/>
        <w:spacing w:after="0" w:line="240" w:lineRule="auto"/>
        <w:ind w:left="0"/>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Association Published </w:t>
      </w:r>
      <w:r>
        <w:rPr>
          <w:rStyle w:val="None"/>
          <w:rFonts w:ascii="Times New Roman" w:hAnsi="Times New Roman"/>
          <w:b/>
          <w:bCs/>
          <w:sz w:val="24"/>
          <w:szCs w:val="24"/>
        </w:rPr>
        <w:t>four volumes</w:t>
      </w:r>
      <w:r>
        <w:rPr>
          <w:rStyle w:val="None"/>
          <w:rFonts w:ascii="Times New Roman" w:hAnsi="Times New Roman"/>
          <w:sz w:val="24"/>
          <w:szCs w:val="24"/>
        </w:rPr>
        <w:t xml:space="preserve"> in the series of Judicial Independence by Brill </w:t>
      </w:r>
      <w:proofErr w:type="spellStart"/>
      <w:r>
        <w:rPr>
          <w:rStyle w:val="None"/>
          <w:rFonts w:ascii="Times New Roman" w:hAnsi="Times New Roman"/>
          <w:sz w:val="24"/>
          <w:szCs w:val="24"/>
        </w:rPr>
        <w:t>Nijhoff</w:t>
      </w:r>
      <w:proofErr w:type="spellEnd"/>
      <w:r>
        <w:rPr>
          <w:rStyle w:val="None"/>
          <w:rFonts w:ascii="Times New Roman" w:hAnsi="Times New Roman"/>
          <w:sz w:val="24"/>
          <w:szCs w:val="24"/>
        </w:rPr>
        <w:t xml:space="preserve"> </w:t>
      </w:r>
      <w:proofErr w:type="gramStart"/>
      <w:r>
        <w:rPr>
          <w:rStyle w:val="None"/>
          <w:rFonts w:ascii="Times New Roman" w:hAnsi="Times New Roman"/>
          <w:sz w:val="24"/>
          <w:szCs w:val="24"/>
        </w:rPr>
        <w:t xml:space="preserve">publishers  </w:t>
      </w:r>
      <w:proofErr w:type="gramEnd"/>
      <w:r>
        <w:rPr>
          <w:rStyle w:val="Hyperlink1"/>
          <w:rFonts w:eastAsia="Calibri"/>
        </w:rPr>
        <w:fldChar w:fldCharType="begin"/>
      </w:r>
      <w:r>
        <w:rPr>
          <w:rStyle w:val="Hyperlink1"/>
          <w:rFonts w:eastAsia="Calibri"/>
        </w:rPr>
        <w:instrText xml:space="preserve"> HYPERLINK "https://www.jiwp.org/mt-scopus-standards-2007-curre"</w:instrText>
      </w:r>
      <w:r>
        <w:rPr>
          <w:rStyle w:val="Hyperlink1"/>
          <w:rFonts w:eastAsia="Calibri"/>
        </w:rPr>
        <w:fldChar w:fldCharType="separate"/>
      </w:r>
      <w:r>
        <w:rPr>
          <w:rStyle w:val="Hyperlink1"/>
          <w:rFonts w:eastAsia="Calibri"/>
        </w:rPr>
        <w:t>https://www.jiwp.org/mt-scopus-standards-2007-curre</w:t>
      </w:r>
      <w:r>
        <w:fldChar w:fldCharType="end"/>
      </w:r>
    </w:p>
    <w:p w:rsidR="00146ABA" w:rsidRDefault="00146ABA">
      <w:pPr>
        <w:pStyle w:val="ListParagraph"/>
        <w:spacing w:after="0" w:line="240" w:lineRule="auto"/>
        <w:ind w:left="0"/>
        <w:rPr>
          <w:rStyle w:val="None"/>
          <w:rFonts w:ascii="Times New Roman" w:eastAsia="Times New Roman" w:hAnsi="Times New Roman" w:cs="Times New Roman"/>
          <w:sz w:val="24"/>
          <w:szCs w:val="24"/>
        </w:rPr>
      </w:pPr>
    </w:p>
    <w:p w:rsidR="00146ABA" w:rsidRDefault="00146ABA">
      <w:pPr>
        <w:pStyle w:val="ListParagraph"/>
        <w:spacing w:after="0" w:line="240" w:lineRule="auto"/>
        <w:ind w:left="0"/>
        <w:rPr>
          <w:rStyle w:val="None"/>
          <w:rFonts w:ascii="Times New Roman" w:eastAsia="Times New Roman" w:hAnsi="Times New Roman" w:cs="Times New Roman"/>
          <w:sz w:val="24"/>
          <w:szCs w:val="24"/>
        </w:rPr>
      </w:pPr>
    </w:p>
    <w:p w:rsidR="00146ABA" w:rsidRDefault="00926039">
      <w:r>
        <w:rPr>
          <w:rStyle w:val="None"/>
          <w:rFonts w:ascii="Times New Roman" w:eastAsia="Times New Roman" w:hAnsi="Times New Roman" w:cs="Times New Roman"/>
          <w:b/>
          <w:bCs/>
          <w:noProof/>
          <w:sz w:val="24"/>
          <w:szCs w:val="24"/>
        </w:rPr>
        <w:drawing>
          <wp:inline distT="0" distB="0" distL="0" distR="0">
            <wp:extent cx="1828800" cy="387350"/>
            <wp:effectExtent l="0" t="0" r="0" b="0"/>
            <wp:docPr id="1073741831" name="officeArt object" descr="Home"/>
            <wp:cNvGraphicFramePr/>
            <a:graphic xmlns:a="http://schemas.openxmlformats.org/drawingml/2006/main">
              <a:graphicData uri="http://schemas.openxmlformats.org/drawingml/2006/picture">
                <pic:pic xmlns:pic="http://schemas.openxmlformats.org/drawingml/2006/picture">
                  <pic:nvPicPr>
                    <pic:cNvPr id="1073741831" name="Home" descr="Home"/>
                    <pic:cNvPicPr>
                      <a:picLocks noChangeAspect="1"/>
                    </pic:cNvPicPr>
                  </pic:nvPicPr>
                  <pic:blipFill>
                    <a:blip r:embed="rId14">
                      <a:extLst/>
                    </a:blip>
                    <a:stretch>
                      <a:fillRect/>
                    </a:stretch>
                  </pic:blipFill>
                  <pic:spPr>
                    <a:xfrm>
                      <a:off x="0" y="0"/>
                      <a:ext cx="1828800" cy="387350"/>
                    </a:xfrm>
                    <a:prstGeom prst="rect">
                      <a:avLst/>
                    </a:prstGeom>
                    <a:ln w="12700" cap="flat">
                      <a:noFill/>
                      <a:miter lim="400000"/>
                    </a:ln>
                    <a:effectLst/>
                  </pic:spPr>
                </pic:pic>
              </a:graphicData>
            </a:graphic>
          </wp:inline>
        </w:drawing>
      </w:r>
      <w:r>
        <w:rPr>
          <w:rStyle w:val="None"/>
          <w:rFonts w:ascii="Times New Roman" w:hAnsi="Times New Roman"/>
          <w:b/>
          <w:bCs/>
          <w:sz w:val="24"/>
          <w:szCs w:val="24"/>
        </w:rPr>
        <w:t xml:space="preserve"> The</w:t>
      </w:r>
      <w:r>
        <w:rPr>
          <w:rStyle w:val="None"/>
          <w:rFonts w:ascii="Times New Roman" w:hAnsi="Times New Roman"/>
          <w:sz w:val="24"/>
          <w:szCs w:val="24"/>
        </w:rPr>
        <w:t xml:space="preserve"> </w:t>
      </w:r>
      <w:r>
        <w:rPr>
          <w:rStyle w:val="None"/>
          <w:rFonts w:ascii="Times New Roman" w:hAnsi="Times New Roman"/>
          <w:b/>
          <w:bCs/>
          <w:sz w:val="24"/>
          <w:szCs w:val="24"/>
        </w:rPr>
        <w:t xml:space="preserve">University of </w:t>
      </w:r>
      <w:proofErr w:type="spellStart"/>
      <w:r>
        <w:rPr>
          <w:rStyle w:val="None"/>
          <w:rFonts w:ascii="Times New Roman" w:hAnsi="Times New Roman"/>
          <w:b/>
          <w:bCs/>
          <w:sz w:val="24"/>
          <w:szCs w:val="24"/>
        </w:rPr>
        <w:t>Cambridge</w:t>
      </w:r>
      <w:r>
        <w:rPr>
          <w:rStyle w:val="None"/>
          <w:rFonts w:ascii="Times New Roman" w:hAnsi="Times New Roman"/>
          <w:sz w:val="24"/>
          <w:szCs w:val="24"/>
        </w:rPr>
        <w:t>.During</w:t>
      </w:r>
      <w:proofErr w:type="spellEnd"/>
      <w:r>
        <w:rPr>
          <w:rStyle w:val="None"/>
          <w:rFonts w:ascii="Times New Roman" w:hAnsi="Times New Roman"/>
          <w:sz w:val="24"/>
          <w:szCs w:val="24"/>
        </w:rPr>
        <w:t xml:space="preserve"> the years 2007-</w:t>
      </w:r>
      <w:proofErr w:type="gramStart"/>
      <w:r>
        <w:rPr>
          <w:rStyle w:val="None"/>
          <w:rFonts w:ascii="Times New Roman" w:hAnsi="Times New Roman"/>
          <w:sz w:val="24"/>
          <w:szCs w:val="24"/>
        </w:rPr>
        <w:t>2018  University</w:t>
      </w:r>
      <w:proofErr w:type="gramEnd"/>
      <w:r>
        <w:rPr>
          <w:rStyle w:val="None"/>
          <w:rFonts w:ascii="Times New Roman" w:hAnsi="Times New Roman"/>
          <w:sz w:val="24"/>
          <w:szCs w:val="24"/>
        </w:rPr>
        <w:t xml:space="preserve"> of Cambridge Centre for Public Law under the leadership of </w:t>
      </w:r>
      <w:proofErr w:type="spellStart"/>
      <w:r>
        <w:rPr>
          <w:rStyle w:val="None"/>
          <w:rFonts w:ascii="Times New Roman" w:hAnsi="Times New Roman"/>
          <w:sz w:val="24"/>
          <w:szCs w:val="24"/>
        </w:rPr>
        <w:t>Prof.Christopher</w:t>
      </w:r>
      <w:proofErr w:type="spellEnd"/>
      <w:r>
        <w:rPr>
          <w:rStyle w:val="None"/>
          <w:rFonts w:ascii="Times New Roman" w:hAnsi="Times New Roman"/>
          <w:sz w:val="24"/>
          <w:szCs w:val="24"/>
        </w:rPr>
        <w:t xml:space="preserve"> Forsyth  cosponsored the International project of Judicial Independence</w:t>
      </w:r>
      <w:r>
        <w:t xml:space="preserve"> </w:t>
      </w:r>
      <w:r>
        <w:rPr>
          <w:rStyle w:val="None"/>
          <w:rFonts w:ascii="Cambria" w:eastAsia="Cambria" w:hAnsi="Cambria" w:cs="Cambria"/>
        </w:rPr>
        <w:t>of the International Association of judicial independence and World Peace</w:t>
      </w:r>
      <w:r>
        <w:t xml:space="preserve"> . </w:t>
      </w:r>
    </w:p>
    <w:p w:rsidR="00146ABA" w:rsidRDefault="00926039">
      <w:pPr>
        <w:pStyle w:val="ListParagraph"/>
        <w:spacing w:after="0" w:line="240" w:lineRule="auto"/>
        <w:ind w:left="0"/>
        <w:rPr>
          <w:rStyle w:val="None"/>
          <w:rFonts w:ascii="Times New Roman" w:eastAsia="Times New Roman" w:hAnsi="Times New Roman" w:cs="Times New Roman"/>
          <w:sz w:val="24"/>
          <w:szCs w:val="24"/>
        </w:rPr>
      </w:pPr>
      <w:r>
        <w:rPr>
          <w:rStyle w:val="None"/>
          <w:rFonts w:ascii="Times New Roman" w:hAnsi="Times New Roman"/>
          <w:sz w:val="24"/>
          <w:szCs w:val="24"/>
        </w:rPr>
        <w:t xml:space="preserve">University of Cambridge is one of the world's oldest universities and leading academic </w:t>
      </w:r>
      <w:proofErr w:type="spellStart"/>
      <w:r>
        <w:rPr>
          <w:rStyle w:val="None"/>
          <w:rFonts w:ascii="Times New Roman" w:hAnsi="Times New Roman"/>
          <w:sz w:val="24"/>
          <w:szCs w:val="24"/>
        </w:rPr>
        <w:t>centres</w:t>
      </w:r>
      <w:proofErr w:type="spellEnd"/>
      <w:r>
        <w:rPr>
          <w:rStyle w:val="None"/>
          <w:rFonts w:ascii="Times New Roman" w:hAnsi="Times New Roman"/>
          <w:sz w:val="24"/>
          <w:szCs w:val="24"/>
        </w:rPr>
        <w:t>, and a self-governed community of scholars. Its reputation for outstanding academic achievement is known world-wide and reflects the intellectual achievement of its students, as well as the world-class original research carried out by the staff of the University and the Colleges.</w:t>
      </w:r>
    </w:p>
    <w:p w:rsidR="00146ABA" w:rsidRDefault="00146ABA">
      <w:pPr>
        <w:pStyle w:val="ListParagraph"/>
        <w:spacing w:after="0" w:line="240" w:lineRule="auto"/>
        <w:ind w:left="0"/>
        <w:rPr>
          <w:rStyle w:val="None"/>
          <w:rFonts w:ascii="Times New Roman" w:eastAsia="Times New Roman" w:hAnsi="Times New Roman" w:cs="Times New Roman"/>
          <w:sz w:val="24"/>
          <w:szCs w:val="24"/>
        </w:rPr>
      </w:pPr>
    </w:p>
    <w:p w:rsidR="00146ABA" w:rsidRDefault="00146ABA">
      <w:pPr>
        <w:pStyle w:val="ListParagraph"/>
        <w:spacing w:after="0" w:line="240" w:lineRule="auto"/>
        <w:ind w:left="0"/>
        <w:rPr>
          <w:rStyle w:val="None"/>
          <w:rFonts w:ascii="Times New Roman" w:eastAsia="Times New Roman" w:hAnsi="Times New Roman" w:cs="Times New Roman"/>
          <w:sz w:val="24"/>
          <w:szCs w:val="24"/>
        </w:rPr>
      </w:pPr>
    </w:p>
    <w:p w:rsidR="00146ABA" w:rsidRDefault="00926039">
      <w:pPr>
        <w:pStyle w:val="ListParagraph"/>
        <w:spacing w:after="0" w:line="240" w:lineRule="auto"/>
        <w:ind w:left="0"/>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noProof/>
          <w:sz w:val="24"/>
          <w:szCs w:val="24"/>
        </w:rPr>
        <w:lastRenderedPageBreak/>
        <w:drawing>
          <wp:inline distT="0" distB="0" distL="0" distR="0">
            <wp:extent cx="972000" cy="788796"/>
            <wp:effectExtent l="0" t="0" r="0" b="0"/>
            <wp:docPr id="1073741832" name="officeArt object" descr="https://en.law.huji.ac.il/sites/default/files/styles/os_files_medium/public/lawen/files/law_eng_6_02.png?m=1499688140&amp;itok=zlAC_khV"/>
            <wp:cNvGraphicFramePr/>
            <a:graphic xmlns:a="http://schemas.openxmlformats.org/drawingml/2006/main">
              <a:graphicData uri="http://schemas.openxmlformats.org/drawingml/2006/picture">
                <pic:pic xmlns:pic="http://schemas.openxmlformats.org/drawingml/2006/picture">
                  <pic:nvPicPr>
                    <pic:cNvPr id="1073741832" name="https://en.law.huji.ac.il/sites/default/files/styles/os_files_medium/public/lawen/files/law_eng_6_02.png?m=1499688140&amp;itok=zlAC_khV" descr="https://en.law.huji.ac.il/sites/default/files/styles/os_files_medium/public/lawen/files/law_eng_6_02.png?m=1499688140&amp;itok=zlAC_khV"/>
                    <pic:cNvPicPr>
                      <a:picLocks noChangeAspect="1"/>
                    </pic:cNvPicPr>
                  </pic:nvPicPr>
                  <pic:blipFill>
                    <a:blip r:embed="rId9">
                      <a:extLst/>
                    </a:blip>
                    <a:stretch>
                      <a:fillRect/>
                    </a:stretch>
                  </pic:blipFill>
                  <pic:spPr>
                    <a:xfrm>
                      <a:off x="0" y="0"/>
                      <a:ext cx="972000" cy="788796"/>
                    </a:xfrm>
                    <a:prstGeom prst="rect">
                      <a:avLst/>
                    </a:prstGeom>
                    <a:ln w="12700" cap="flat">
                      <a:noFill/>
                      <a:miter lim="400000"/>
                    </a:ln>
                    <a:effectLst/>
                  </pic:spPr>
                </pic:pic>
              </a:graphicData>
            </a:graphic>
          </wp:inline>
        </w:drawing>
      </w:r>
      <w:r>
        <w:rPr>
          <w:rStyle w:val="None"/>
          <w:rFonts w:ascii="Times New Roman" w:hAnsi="Times New Roman"/>
          <w:b/>
          <w:bCs/>
          <w:sz w:val="24"/>
          <w:szCs w:val="24"/>
        </w:rPr>
        <w:t>The Hebrew University of Jerusalem,</w:t>
      </w:r>
      <w:r>
        <w:rPr>
          <w:rStyle w:val="None"/>
          <w:rFonts w:ascii="Times New Roman" w:hAnsi="Times New Roman"/>
          <w:sz w:val="24"/>
          <w:szCs w:val="24"/>
        </w:rPr>
        <w:t xml:space="preserve"> founded in 1918 and opened officially in 1925, is Israel’s premier university as well as its leading research institution. The Hebrew University is ranked internationally among the 100 leading universities in the world and first among Israeli universities. The Faculty of law is ranked top 50 in the world in international ranking. </w:t>
      </w:r>
    </w:p>
    <w:p w:rsidR="00146ABA" w:rsidRDefault="00926039">
      <w:pPr>
        <w:pStyle w:val="BodyA"/>
        <w:spacing w:after="0" w:line="240" w:lineRule="auto"/>
      </w:pPr>
      <w:r>
        <w:rPr>
          <w:rStyle w:val="None"/>
          <w:rFonts w:ascii="Arial Unicode MS" w:eastAsia="Arial Unicode MS" w:hAnsi="Arial Unicode MS" w:cs="Arial Unicode MS"/>
          <w:sz w:val="24"/>
          <w:szCs w:val="24"/>
        </w:rPr>
        <w:br w:type="page"/>
      </w:r>
    </w:p>
    <w:p w:rsidR="00146ABA" w:rsidRDefault="00926039">
      <w:pPr>
        <w:pStyle w:val="BodyA"/>
        <w:spacing w:after="0" w:line="240" w:lineRule="auto"/>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lastRenderedPageBreak/>
        <w:t>Conference Subjects:</w:t>
      </w:r>
    </w:p>
    <w:p w:rsidR="00146ABA" w:rsidRDefault="00146ABA">
      <w:pPr>
        <w:pStyle w:val="BodyA"/>
        <w:spacing w:after="0" w:line="240" w:lineRule="auto"/>
        <w:rPr>
          <w:rStyle w:val="None"/>
          <w:rFonts w:ascii="Times New Roman" w:eastAsia="Times New Roman" w:hAnsi="Times New Roman" w:cs="Times New Roman"/>
          <w:b/>
          <w:bCs/>
          <w:sz w:val="24"/>
          <w:szCs w:val="24"/>
        </w:rPr>
      </w:pP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main themes of the Conference will be: </w:t>
      </w:r>
    </w:p>
    <w:p w:rsidR="00146ABA" w:rsidRDefault="0092603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Measuring Justice and Rule of Law.</w:t>
      </w:r>
    </w:p>
    <w:p w:rsidR="00146ABA" w:rsidRDefault="0092603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Justice and Technology. </w:t>
      </w:r>
    </w:p>
    <w:p w:rsidR="00146ABA" w:rsidRDefault="00926039">
      <w:pPr>
        <w:pStyle w:val="ListParagraph"/>
        <w:numPr>
          <w:ilvl w:val="0"/>
          <w:numId w:val="2"/>
        </w:numPr>
        <w:spacing w:after="0" w:line="240" w:lineRule="auto"/>
        <w:rPr>
          <w:rFonts w:ascii="Times New Roman" w:hAnsi="Times New Roman"/>
          <w:b/>
          <w:bCs/>
          <w:sz w:val="24"/>
          <w:szCs w:val="24"/>
        </w:rPr>
      </w:pPr>
      <w:r>
        <w:rPr>
          <w:rStyle w:val="None"/>
          <w:rFonts w:ascii="Times New Roman" w:hAnsi="Times New Roman"/>
          <w:sz w:val="24"/>
          <w:szCs w:val="24"/>
        </w:rPr>
        <w:t>Contemporary challenges to  Judicial Independence rule of law and democracy</w:t>
      </w:r>
    </w:p>
    <w:p w:rsidR="00146ABA" w:rsidRDefault="00926039">
      <w:pPr>
        <w:pStyle w:val="ListParagraph"/>
        <w:numPr>
          <w:ilvl w:val="0"/>
          <w:numId w:val="2"/>
        </w:numPr>
        <w:spacing w:after="0" w:line="240" w:lineRule="auto"/>
        <w:rPr>
          <w:rFonts w:ascii="Times New Roman" w:hAnsi="Times New Roman"/>
          <w:b/>
          <w:bCs/>
          <w:sz w:val="24"/>
          <w:szCs w:val="24"/>
        </w:rPr>
      </w:pPr>
      <w:r>
        <w:rPr>
          <w:rStyle w:val="None"/>
          <w:rFonts w:ascii="Times New Roman" w:hAnsi="Times New Roman"/>
          <w:sz w:val="24"/>
          <w:szCs w:val="24"/>
        </w:rPr>
        <w:t xml:space="preserve">Deliberation on Amendments of Mt. Scopus International Standards of Judicial Independence, and the Bologna Milano Global Code of Judicial Ethics. </w:t>
      </w:r>
    </w:p>
    <w:p w:rsidR="00146ABA" w:rsidRDefault="00146ABA">
      <w:pPr>
        <w:pStyle w:val="BodyA"/>
        <w:spacing w:after="0" w:line="240" w:lineRule="auto"/>
        <w:jc w:val="both"/>
        <w:rPr>
          <w:rStyle w:val="None"/>
          <w:rFonts w:ascii="Times New Roman" w:eastAsia="Times New Roman" w:hAnsi="Times New Roman" w:cs="Times New Roman"/>
          <w:b/>
          <w:bCs/>
          <w:i/>
          <w:iCs/>
          <w:sz w:val="24"/>
          <w:szCs w:val="24"/>
        </w:rPr>
      </w:pPr>
    </w:p>
    <w:p w:rsidR="00146ABA" w:rsidRDefault="00926039">
      <w:pPr>
        <w:pStyle w:val="BodyA"/>
        <w:spacing w:after="0" w:line="240" w:lineRule="auto"/>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Measuring Justice and Rule of Law:</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conference will focus on special attention on the standards and indicators to measure justice and the rule of law. This includes measuring independence, quality, effectiveness, efficiency and integrity of the judiciary. These indicators are being used in international reports such as the IMF and in recent years by EU reports of the European Commission (some of the reports are listed in the bibliography list below). It is widely recognized that efficient, independent and impartial justice system is essential for economic growth on the domestic level, and is also essential for Economy and Trade on the international level.</w:t>
      </w:r>
    </w:p>
    <w:p w:rsidR="00146ABA" w:rsidRDefault="0092603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EU Report on: Strengthening Trust, Mobility and Growth within the European Union, 2014. </w:t>
      </w:r>
    </w:p>
    <w:p w:rsidR="00146ABA" w:rsidRDefault="0092603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EU Report on: The 2018 EU Justice Scoreboard </w:t>
      </w:r>
      <w:hyperlink r:id="rId15" w:history="1">
        <w:r>
          <w:rPr>
            <w:rStyle w:val="Hyperlink2"/>
            <w:rFonts w:ascii="Times New Roman" w:hAnsi="Times New Roman"/>
            <w:sz w:val="24"/>
            <w:szCs w:val="24"/>
          </w:rPr>
          <w:t>https://ec.europa.eu/info/sites/info/files/justice_scoreboard_2018_en.pdf</w:t>
        </w:r>
      </w:hyperlink>
      <w:r>
        <w:rPr>
          <w:rFonts w:ascii="Times New Roman" w:hAnsi="Times New Roman"/>
          <w:sz w:val="24"/>
          <w:szCs w:val="24"/>
        </w:rPr>
        <w:t xml:space="preserve"> </w:t>
      </w:r>
    </w:p>
    <w:p w:rsidR="00146ABA" w:rsidRDefault="0092603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IMF Report on Italy: </w:t>
      </w:r>
      <w:hyperlink r:id="rId16" w:history="1">
        <w:r>
          <w:rPr>
            <w:rStyle w:val="Hyperlink2"/>
            <w:rFonts w:ascii="Times New Roman" w:hAnsi="Times New Roman"/>
            <w:sz w:val="24"/>
            <w:szCs w:val="24"/>
          </w:rPr>
          <w:t>https://www.imf.org/external/pubs/ft/scr/2013/cr13299.pdf</w:t>
        </w:r>
      </w:hyperlink>
      <w:r>
        <w:rPr>
          <w:rFonts w:ascii="Times New Roman" w:hAnsi="Times New Roman"/>
          <w:sz w:val="24"/>
          <w:szCs w:val="24"/>
        </w:rPr>
        <w:t>.</w:t>
      </w:r>
    </w:p>
    <w:p w:rsidR="00146ABA" w:rsidRDefault="0092603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Shimon Shetreet: The Justice System as an Essential Foundation of Economy and Trade, 3 Journal of International and Comparative Law 127-140 (2016).</w:t>
      </w:r>
    </w:p>
    <w:p w:rsidR="00146ABA" w:rsidRDefault="0092603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European Commission for the Efficiency of Justice (CEPEJ),” Report on “European Judicial Systems: Edition 2014 (2012 data): Efficiency and Quality Justice”, 2014.</w:t>
      </w:r>
    </w:p>
    <w:p w:rsidR="00146ABA" w:rsidRDefault="00146ABA">
      <w:pPr>
        <w:pStyle w:val="ListParagraph"/>
        <w:spacing w:after="0" w:line="240" w:lineRule="auto"/>
        <w:rPr>
          <w:rStyle w:val="None"/>
          <w:rFonts w:ascii="Times New Roman" w:eastAsia="Times New Roman" w:hAnsi="Times New Roman" w:cs="Times New Roman"/>
          <w:sz w:val="24"/>
          <w:szCs w:val="24"/>
        </w:rPr>
      </w:pPr>
    </w:p>
    <w:p w:rsidR="00146ABA" w:rsidRDefault="00926039">
      <w:pPr>
        <w:pStyle w:val="BodyA"/>
        <w:spacing w:after="0" w:line="240" w:lineRule="auto"/>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Justice and Technology:</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advance of digital technology has had substantial impact on justice and on judicial ethics. Attention will be placed to study online justice, remote justice and recourse to social media by judicial officers, and code of ethics relative to digital realities.</w:t>
      </w:r>
    </w:p>
    <w:p w:rsidR="00146ABA" w:rsidRDefault="00146ABA">
      <w:pPr>
        <w:pStyle w:val="BodyA"/>
        <w:spacing w:after="0" w:line="240" w:lineRule="auto"/>
        <w:rPr>
          <w:rStyle w:val="None"/>
          <w:rFonts w:ascii="Times New Roman" w:eastAsia="Times New Roman" w:hAnsi="Times New Roman" w:cs="Times New Roman"/>
          <w:b/>
          <w:bCs/>
          <w:i/>
          <w:iCs/>
          <w:sz w:val="24"/>
          <w:szCs w:val="24"/>
        </w:rPr>
      </w:pPr>
    </w:p>
    <w:p w:rsidR="00146ABA" w:rsidRDefault="00926039">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Other topics regarding Judicial Independence</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Other topics regarding Judicial Independence will be discussed including: Contemporary challenges to Judicial Independence and democracy </w:t>
      </w:r>
      <w:proofErr w:type="gramStart"/>
      <w:r>
        <w:rPr>
          <w:rStyle w:val="None"/>
          <w:rFonts w:ascii="Times New Roman" w:hAnsi="Times New Roman"/>
          <w:sz w:val="24"/>
          <w:szCs w:val="24"/>
        </w:rPr>
        <w:t>Recent</w:t>
      </w:r>
      <w:proofErr w:type="gramEnd"/>
      <w:r>
        <w:rPr>
          <w:rStyle w:val="None"/>
          <w:rFonts w:ascii="Times New Roman" w:hAnsi="Times New Roman"/>
          <w:sz w:val="24"/>
          <w:szCs w:val="24"/>
        </w:rPr>
        <w:t xml:space="preserve"> developments of Judicial Independence. Topics can focus on developments in Geographical Areas such as Africa and Asia.</w:t>
      </w:r>
    </w:p>
    <w:p w:rsidR="00146ABA" w:rsidRDefault="00146ABA">
      <w:pPr>
        <w:pStyle w:val="BodyA"/>
        <w:spacing w:after="0" w:line="240" w:lineRule="auto"/>
        <w:rPr>
          <w:rStyle w:val="None"/>
          <w:rFonts w:ascii="Times New Roman" w:eastAsia="Times New Roman" w:hAnsi="Times New Roman" w:cs="Times New Roman"/>
          <w:b/>
          <w:bCs/>
          <w:i/>
          <w:iCs/>
          <w:sz w:val="24"/>
          <w:szCs w:val="24"/>
        </w:rPr>
      </w:pPr>
    </w:p>
    <w:p w:rsidR="00146ABA" w:rsidRDefault="00926039">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Deliberation on Amendments on Mt. Scopus International Standards of Judicial Independence, and the Bologna Milano Global Code of Judicial Ethics:</w:t>
      </w:r>
    </w:p>
    <w:p w:rsidR="00146ABA" w:rsidRDefault="00926039">
      <w:pPr>
        <w:pStyle w:val="BodyA"/>
        <w:spacing w:after="0" w:line="240" w:lineRule="auto"/>
        <w:rPr>
          <w:rStyle w:val="None"/>
          <w:rFonts w:ascii="Times New Roman" w:eastAsia="Times New Roman" w:hAnsi="Times New Roman" w:cs="Times New Roman"/>
          <w:b/>
          <w:bCs/>
          <w:i/>
          <w:iCs/>
          <w:sz w:val="24"/>
          <w:szCs w:val="24"/>
        </w:rPr>
      </w:pPr>
      <w:r>
        <w:rPr>
          <w:rStyle w:val="None"/>
          <w:rFonts w:ascii="Times New Roman" w:hAnsi="Times New Roman"/>
          <w:sz w:val="24"/>
          <w:szCs w:val="24"/>
        </w:rPr>
        <w:t>In the course of the conference, discussion will be conducted on proposals for amendment of Mt. Scopus International Standards of Judicial Independence, and the Bologna Milano Global Code of Judicial Ethics, as will be presented to the participants.</w:t>
      </w:r>
      <w:r>
        <w:rPr>
          <w:rStyle w:val="None"/>
          <w:rFonts w:ascii="Times New Roman" w:hAnsi="Times New Roman"/>
          <w:b/>
          <w:bCs/>
          <w:i/>
          <w:iCs/>
          <w:sz w:val="24"/>
          <w:szCs w:val="24"/>
        </w:rPr>
        <w:t xml:space="preserve"> </w:t>
      </w:r>
    </w:p>
    <w:p w:rsidR="00146ABA" w:rsidRDefault="00146ABA">
      <w:pPr>
        <w:pStyle w:val="BodyA"/>
        <w:spacing w:after="0" w:line="240" w:lineRule="auto"/>
        <w:rPr>
          <w:rStyle w:val="None"/>
          <w:rFonts w:ascii="Times New Roman" w:eastAsia="Times New Roman" w:hAnsi="Times New Roman" w:cs="Times New Roman"/>
          <w:b/>
          <w:bCs/>
          <w:i/>
          <w:iCs/>
          <w:sz w:val="24"/>
          <w:szCs w:val="24"/>
        </w:rPr>
      </w:pPr>
    </w:p>
    <w:p w:rsidR="00146ABA" w:rsidRDefault="00146ABA">
      <w:pPr>
        <w:pStyle w:val="BodyA"/>
        <w:spacing w:after="0" w:line="240" w:lineRule="auto"/>
        <w:rPr>
          <w:rStyle w:val="None"/>
          <w:rFonts w:ascii="Times New Roman" w:eastAsia="Times New Roman" w:hAnsi="Times New Roman" w:cs="Times New Roman"/>
          <w:b/>
          <w:bCs/>
          <w:i/>
          <w:iCs/>
          <w:sz w:val="24"/>
          <w:szCs w:val="24"/>
        </w:rPr>
      </w:pPr>
    </w:p>
    <w:p w:rsidR="00146ABA" w:rsidRPr="002826AA" w:rsidRDefault="002826AA">
      <w:pPr>
        <w:rPr>
          <w:rStyle w:val="None"/>
          <w:rFonts w:ascii="Cambria" w:eastAsia="Cambria" w:hAnsi="Cambria" w:cs="Cambria"/>
          <w:b/>
          <w:bCs/>
          <w:sz w:val="24"/>
          <w:szCs w:val="24"/>
          <w:u w:val="single"/>
        </w:rPr>
      </w:pPr>
      <w:r>
        <w:rPr>
          <w:rStyle w:val="None"/>
          <w:rFonts w:ascii="Cambria" w:eastAsia="Cambria" w:hAnsi="Cambria" w:cs="Cambria"/>
          <w:b/>
          <w:bCs/>
          <w:sz w:val="24"/>
          <w:szCs w:val="24"/>
          <w:u w:val="single"/>
          <w:lang w:val="fr-FR"/>
        </w:rPr>
        <w:lastRenderedPageBreak/>
        <w:t xml:space="preserve"> </w:t>
      </w:r>
      <w:r>
        <w:rPr>
          <w:rStyle w:val="None"/>
          <w:rFonts w:ascii="Cambria" w:eastAsia="Cambria" w:hAnsi="Cambria" w:cs="Cambria"/>
          <w:b/>
          <w:bCs/>
          <w:sz w:val="24"/>
          <w:szCs w:val="24"/>
          <w:u w:val="single"/>
          <w:lang w:val="fr-FR"/>
        </w:rPr>
        <w:t xml:space="preserve"> </w:t>
      </w:r>
      <w:r w:rsidR="00926039">
        <w:rPr>
          <w:rStyle w:val="None"/>
          <w:rFonts w:ascii="Cambria" w:eastAsia="Cambria" w:hAnsi="Cambria" w:cs="Cambria"/>
          <w:b/>
          <w:bCs/>
          <w:sz w:val="24"/>
          <w:szCs w:val="24"/>
          <w:u w:val="single"/>
          <w:lang w:val="fr-FR"/>
        </w:rPr>
        <w:t xml:space="preserve">Program </w:t>
      </w:r>
    </w:p>
    <w:p w:rsidR="00146ABA" w:rsidRDefault="00926039">
      <w:pPr>
        <w:rPr>
          <w:rStyle w:val="None"/>
          <w:rFonts w:ascii="Cambria" w:eastAsia="Cambria" w:hAnsi="Cambria" w:cs="Cambria"/>
          <w:b/>
          <w:bCs/>
          <w:sz w:val="24"/>
          <w:szCs w:val="24"/>
          <w:u w:val="single"/>
        </w:rPr>
      </w:pPr>
      <w:r>
        <w:rPr>
          <w:rStyle w:val="None"/>
          <w:rFonts w:ascii="Cambria" w:eastAsia="Cambria" w:hAnsi="Cambria" w:cs="Cambria"/>
          <w:sz w:val="24"/>
          <w:szCs w:val="24"/>
        </w:rPr>
        <w:t xml:space="preserve"> </w:t>
      </w:r>
      <w:r>
        <w:rPr>
          <w:rStyle w:val="None"/>
          <w:rFonts w:ascii="Cambria" w:eastAsia="Cambria" w:hAnsi="Cambria" w:cs="Cambria"/>
          <w:b/>
          <w:bCs/>
          <w:sz w:val="24"/>
          <w:szCs w:val="24"/>
          <w:u w:val="single"/>
        </w:rPr>
        <w:t xml:space="preserve">Friday March </w:t>
      </w:r>
      <w:proofErr w:type="gramStart"/>
      <w:r>
        <w:rPr>
          <w:rStyle w:val="None"/>
          <w:rFonts w:ascii="Cambria" w:eastAsia="Cambria" w:hAnsi="Cambria" w:cs="Cambria"/>
          <w:b/>
          <w:bCs/>
          <w:sz w:val="24"/>
          <w:szCs w:val="24"/>
          <w:u w:val="single"/>
        </w:rPr>
        <w:t>8 ,</w:t>
      </w:r>
      <w:proofErr w:type="gramEnd"/>
      <w:r>
        <w:rPr>
          <w:rStyle w:val="None"/>
          <w:rFonts w:ascii="Cambria" w:eastAsia="Cambria" w:hAnsi="Cambria" w:cs="Cambria"/>
          <w:b/>
          <w:bCs/>
          <w:sz w:val="24"/>
          <w:szCs w:val="24"/>
          <w:u w:val="single"/>
        </w:rPr>
        <w:t xml:space="preserve"> 2019</w:t>
      </w:r>
    </w:p>
    <w:p w:rsidR="00146ABA" w:rsidRDefault="00926039">
      <w:pPr>
        <w:pStyle w:val="ListParagraph"/>
        <w:rPr>
          <w:rStyle w:val="None"/>
          <w:rFonts w:ascii="Cambria" w:eastAsia="Cambria" w:hAnsi="Cambria" w:cs="Cambria"/>
          <w:sz w:val="24"/>
          <w:szCs w:val="24"/>
        </w:rPr>
      </w:pPr>
      <w:r>
        <w:rPr>
          <w:rStyle w:val="None"/>
          <w:rFonts w:ascii="Cambria" w:eastAsia="Cambria" w:hAnsi="Cambria" w:cs="Cambria"/>
          <w:sz w:val="24"/>
          <w:szCs w:val="24"/>
        </w:rPr>
        <w:t xml:space="preserve">17:00-19:00: </w:t>
      </w:r>
      <w:proofErr w:type="gramStart"/>
      <w:r>
        <w:rPr>
          <w:rStyle w:val="None"/>
          <w:rFonts w:ascii="Cambria" w:eastAsia="Cambria" w:hAnsi="Cambria" w:cs="Cambria"/>
          <w:sz w:val="24"/>
          <w:szCs w:val="24"/>
        </w:rPr>
        <w:t>( 5pm</w:t>
      </w:r>
      <w:proofErr w:type="gramEnd"/>
      <w:r>
        <w:rPr>
          <w:rStyle w:val="None"/>
          <w:rFonts w:ascii="Cambria" w:eastAsia="Cambria" w:hAnsi="Cambria" w:cs="Cambria"/>
          <w:sz w:val="24"/>
          <w:szCs w:val="24"/>
        </w:rPr>
        <w:t xml:space="preserve">-7pm) </w:t>
      </w:r>
      <w:r>
        <w:rPr>
          <w:rStyle w:val="None"/>
          <w:rFonts w:ascii="Cambria" w:eastAsia="Cambria" w:hAnsi="Cambria" w:cs="Cambria"/>
          <w:b/>
          <w:bCs/>
          <w:sz w:val="24"/>
          <w:szCs w:val="24"/>
        </w:rPr>
        <w:t xml:space="preserve">  Registration with drinks reception </w:t>
      </w:r>
      <w:r>
        <w:rPr>
          <w:rStyle w:val="None"/>
          <w:rFonts w:ascii="Cambria" w:eastAsia="Cambria" w:hAnsi="Cambria" w:cs="Cambria"/>
          <w:sz w:val="24"/>
          <w:szCs w:val="24"/>
        </w:rPr>
        <w:t>:</w:t>
      </w:r>
    </w:p>
    <w:p w:rsidR="00146ABA" w:rsidRDefault="00926039">
      <w:pPr>
        <w:pStyle w:val="ListParagraph"/>
        <w:rPr>
          <w:rStyle w:val="None"/>
          <w:rFonts w:ascii="Cambria" w:eastAsia="Cambria" w:hAnsi="Cambria" w:cs="Cambria"/>
          <w:i/>
          <w:iCs/>
          <w:sz w:val="24"/>
          <w:szCs w:val="24"/>
        </w:rPr>
      </w:pPr>
      <w:r>
        <w:rPr>
          <w:rStyle w:val="None"/>
          <w:rFonts w:ascii="Cambria" w:eastAsia="Cambria" w:hAnsi="Cambria" w:cs="Cambria"/>
          <w:i/>
          <w:iCs/>
          <w:sz w:val="24"/>
          <w:szCs w:val="24"/>
        </w:rPr>
        <w:t>House of President Hiram Chodosh ((739 North College Avenue, Claremont, CA, 91711)</w:t>
      </w:r>
    </w:p>
    <w:p w:rsidR="00146ABA" w:rsidRDefault="00926039">
      <w:pPr>
        <w:pStyle w:val="ListParagraph"/>
        <w:rPr>
          <w:rStyle w:val="None"/>
          <w:rFonts w:ascii="Cambria" w:eastAsia="Cambria" w:hAnsi="Cambria" w:cs="Cambria"/>
          <w:sz w:val="24"/>
          <w:szCs w:val="24"/>
        </w:rPr>
      </w:pPr>
      <w:r>
        <w:rPr>
          <w:rStyle w:val="None"/>
          <w:rFonts w:ascii="Cambria" w:eastAsia="Cambria" w:hAnsi="Cambria" w:cs="Cambria"/>
          <w:sz w:val="24"/>
          <w:szCs w:val="24"/>
        </w:rPr>
        <w:t xml:space="preserve">19:00-20:30 (7pm-830pm): </w:t>
      </w:r>
      <w:r>
        <w:rPr>
          <w:rStyle w:val="None"/>
          <w:rFonts w:ascii="Cambria" w:eastAsia="Cambria" w:hAnsi="Cambria" w:cs="Cambria"/>
          <w:b/>
          <w:bCs/>
          <w:sz w:val="24"/>
          <w:szCs w:val="24"/>
        </w:rPr>
        <w:t xml:space="preserve">Informal dinner </w:t>
      </w:r>
    </w:p>
    <w:p w:rsidR="00146ABA" w:rsidRDefault="00926039">
      <w:pPr>
        <w:pStyle w:val="ListParagraph"/>
        <w:ind w:left="1440"/>
        <w:rPr>
          <w:rStyle w:val="None"/>
          <w:rFonts w:ascii="Cambria" w:eastAsia="Cambria" w:hAnsi="Cambria" w:cs="Cambria"/>
          <w:sz w:val="24"/>
          <w:szCs w:val="24"/>
          <w:u w:val="single"/>
        </w:rPr>
      </w:pPr>
      <w:r>
        <w:rPr>
          <w:rStyle w:val="None"/>
          <w:rFonts w:ascii="Cambria" w:eastAsia="Cambria" w:hAnsi="Cambria" w:cs="Cambria"/>
          <w:sz w:val="24"/>
          <w:szCs w:val="24"/>
          <w:u w:val="single"/>
        </w:rPr>
        <w:t>Welcome Remarks:</w:t>
      </w:r>
    </w:p>
    <w:p w:rsidR="00146ABA" w:rsidRDefault="00926039">
      <w:pPr>
        <w:pStyle w:val="ListParagraph"/>
        <w:ind w:left="2160"/>
        <w:rPr>
          <w:rStyle w:val="None"/>
          <w:rFonts w:ascii="Cambria" w:eastAsia="Cambria" w:hAnsi="Cambria" w:cs="Cambria"/>
          <w:sz w:val="24"/>
          <w:szCs w:val="24"/>
        </w:rPr>
      </w:pPr>
      <w:r>
        <w:rPr>
          <w:rStyle w:val="None"/>
          <w:rFonts w:ascii="Cambria" w:eastAsia="Cambria" w:hAnsi="Cambria" w:cs="Cambria"/>
          <w:sz w:val="24"/>
          <w:szCs w:val="24"/>
        </w:rPr>
        <w:t xml:space="preserve">President Hiram Chodosh, Claremont McKenna College, </w:t>
      </w:r>
    </w:p>
    <w:p w:rsidR="00146ABA" w:rsidRDefault="00146ABA">
      <w:pPr>
        <w:pStyle w:val="ListParagraph"/>
        <w:ind w:left="2160"/>
        <w:rPr>
          <w:rStyle w:val="None"/>
          <w:rFonts w:ascii="Cambria" w:eastAsia="Cambria" w:hAnsi="Cambria" w:cs="Cambria"/>
          <w:sz w:val="24"/>
          <w:szCs w:val="24"/>
        </w:rPr>
      </w:pPr>
    </w:p>
    <w:p w:rsidR="00146ABA" w:rsidRDefault="00926039">
      <w:pPr>
        <w:pStyle w:val="ListParagraph"/>
        <w:ind w:left="2160"/>
        <w:rPr>
          <w:rStyle w:val="None"/>
          <w:rFonts w:ascii="Cambria" w:eastAsia="Cambria" w:hAnsi="Cambria" w:cs="Cambria"/>
          <w:b/>
          <w:bCs/>
          <w:sz w:val="24"/>
          <w:szCs w:val="24"/>
        </w:rPr>
      </w:pPr>
      <w:r>
        <w:rPr>
          <w:rStyle w:val="None"/>
          <w:rFonts w:ascii="Cambria" w:eastAsia="Cambria" w:hAnsi="Cambria" w:cs="Cambria"/>
          <w:b/>
          <w:bCs/>
          <w:sz w:val="24"/>
          <w:szCs w:val="24"/>
        </w:rPr>
        <w:t xml:space="preserve">   </w:t>
      </w:r>
    </w:p>
    <w:p w:rsidR="00146ABA" w:rsidRDefault="00926039">
      <w:pPr>
        <w:shd w:val="clear" w:color="auto" w:fill="FFFFFF"/>
        <w:spacing w:after="0" w:line="240" w:lineRule="auto"/>
        <w:rPr>
          <w:rStyle w:val="None"/>
          <w:rFonts w:ascii="Cambria" w:eastAsia="Cambria" w:hAnsi="Cambria" w:cs="Cambria"/>
          <w:b/>
          <w:bCs/>
          <w:sz w:val="24"/>
          <w:szCs w:val="24"/>
          <w:u w:val="single"/>
        </w:rPr>
      </w:pPr>
      <w:r>
        <w:rPr>
          <w:rStyle w:val="None"/>
          <w:rFonts w:ascii="Cambria" w:eastAsia="Cambria" w:hAnsi="Cambria" w:cs="Cambria"/>
          <w:b/>
          <w:bCs/>
          <w:sz w:val="24"/>
          <w:szCs w:val="24"/>
          <w:u w:val="single"/>
        </w:rPr>
        <w:t>Saturday March 9</w:t>
      </w:r>
      <w:proofErr w:type="gramStart"/>
      <w:r>
        <w:rPr>
          <w:rStyle w:val="None"/>
          <w:rFonts w:ascii="Cambria" w:eastAsia="Cambria" w:hAnsi="Cambria" w:cs="Cambria"/>
          <w:b/>
          <w:bCs/>
          <w:sz w:val="24"/>
          <w:szCs w:val="24"/>
          <w:u w:val="single"/>
        </w:rPr>
        <w:t>,2019</w:t>
      </w:r>
      <w:proofErr w:type="gramEnd"/>
    </w:p>
    <w:p w:rsidR="00146ABA" w:rsidRDefault="00146ABA">
      <w:pPr>
        <w:shd w:val="clear" w:color="auto" w:fill="FFFFFF"/>
        <w:spacing w:after="0" w:line="240" w:lineRule="auto"/>
        <w:rPr>
          <w:rFonts w:ascii="Cambria" w:eastAsia="Cambria" w:hAnsi="Cambria" w:cs="Cambria"/>
          <w:sz w:val="24"/>
          <w:szCs w:val="24"/>
        </w:rPr>
      </w:pPr>
    </w:p>
    <w:p w:rsidR="00146ABA" w:rsidRDefault="00926039">
      <w:pPr>
        <w:rPr>
          <w:rStyle w:val="None"/>
          <w:rFonts w:ascii="Cambria" w:eastAsia="Cambria" w:hAnsi="Cambria" w:cs="Cambria"/>
          <w:i/>
          <w:iCs/>
          <w:sz w:val="24"/>
          <w:szCs w:val="24"/>
        </w:rPr>
      </w:pPr>
      <w:r>
        <w:rPr>
          <w:rStyle w:val="None"/>
          <w:rFonts w:ascii="Cambria" w:eastAsia="Cambria" w:hAnsi="Cambria" w:cs="Cambria"/>
          <w:i/>
          <w:iCs/>
          <w:sz w:val="24"/>
          <w:szCs w:val="24"/>
        </w:rPr>
        <w:t>Kravis Center, 888</w:t>
      </w:r>
      <w:r>
        <w:rPr>
          <w:rStyle w:val="None"/>
          <w:rFonts w:ascii="Times New Roman" w:hAnsi="Times New Roman"/>
          <w:i/>
          <w:iCs/>
          <w:sz w:val="24"/>
          <w:szCs w:val="24"/>
          <w:rtl/>
          <w:lang w:val="he-IL"/>
        </w:rPr>
        <w:t xml:space="preserve"> </w:t>
      </w:r>
      <w:r>
        <w:rPr>
          <w:rStyle w:val="None"/>
          <w:rFonts w:ascii="Cambria" w:eastAsia="Cambria" w:hAnsi="Cambria" w:cs="Cambria"/>
          <w:i/>
          <w:iCs/>
          <w:sz w:val="24"/>
          <w:szCs w:val="24"/>
        </w:rPr>
        <w:t>Columbia Avenue, Claremont, CA 91711</w:t>
      </w:r>
    </w:p>
    <w:p w:rsidR="00146ABA" w:rsidRDefault="00926039">
      <w:pPr>
        <w:pStyle w:val="ListParagraph"/>
        <w:rPr>
          <w:rStyle w:val="None"/>
          <w:rFonts w:ascii="Cambria" w:eastAsia="Cambria" w:hAnsi="Cambria" w:cs="Cambria"/>
          <w:i/>
          <w:iCs/>
          <w:sz w:val="24"/>
          <w:szCs w:val="24"/>
        </w:rPr>
      </w:pPr>
      <w:r>
        <w:rPr>
          <w:rStyle w:val="None"/>
          <w:rFonts w:ascii="Cambria" w:eastAsia="Cambria" w:hAnsi="Cambria" w:cs="Cambria"/>
          <w:sz w:val="24"/>
          <w:szCs w:val="24"/>
        </w:rPr>
        <w:t>9:00-9:30:</w:t>
      </w:r>
      <w:r w:rsidR="002E39DB">
        <w:rPr>
          <w:rStyle w:val="None"/>
          <w:rFonts w:ascii="Cambria" w:eastAsia="Cambria" w:hAnsi="Cambria" w:cs="Cambria"/>
          <w:sz w:val="24"/>
          <w:szCs w:val="24"/>
        </w:rPr>
        <w:t xml:space="preserve"> </w:t>
      </w:r>
      <w:r>
        <w:rPr>
          <w:rStyle w:val="None"/>
          <w:rFonts w:ascii="Cambria" w:eastAsia="Cambria" w:hAnsi="Cambria" w:cs="Cambria"/>
          <w:sz w:val="24"/>
          <w:szCs w:val="24"/>
        </w:rPr>
        <w:t xml:space="preserve">Morning Coffee </w:t>
      </w:r>
      <w:r w:rsidR="002826AA">
        <w:rPr>
          <w:rStyle w:val="None"/>
          <w:rFonts w:ascii="Cambria" w:eastAsia="Cambria" w:hAnsi="Cambria" w:cs="Cambria"/>
          <w:sz w:val="24"/>
          <w:szCs w:val="24"/>
        </w:rPr>
        <w:t>and Registration</w:t>
      </w:r>
      <w:r>
        <w:rPr>
          <w:rStyle w:val="None"/>
          <w:rFonts w:ascii="Cambria" w:eastAsia="Cambria" w:hAnsi="Cambria" w:cs="Cambria"/>
          <w:b/>
          <w:bCs/>
          <w:sz w:val="24"/>
          <w:szCs w:val="24"/>
        </w:rPr>
        <w:t xml:space="preserve"> </w:t>
      </w:r>
      <w:r>
        <w:rPr>
          <w:rStyle w:val="None"/>
          <w:rFonts w:ascii="Cambria" w:eastAsia="Cambria" w:hAnsi="Cambria" w:cs="Cambria"/>
          <w:i/>
          <w:iCs/>
          <w:sz w:val="24"/>
          <w:szCs w:val="24"/>
        </w:rPr>
        <w:t>Kravis Center Lower Courtyard</w:t>
      </w:r>
    </w:p>
    <w:p w:rsidR="002826AA" w:rsidRDefault="00926039" w:rsidP="002826AA">
      <w:pPr>
        <w:pStyle w:val="ListParagraph"/>
        <w:rPr>
          <w:rStyle w:val="None"/>
          <w:rFonts w:ascii="Cambria" w:eastAsia="Cambria" w:hAnsi="Cambria" w:cs="Cambria"/>
          <w:b/>
          <w:bCs/>
          <w:sz w:val="24"/>
          <w:szCs w:val="24"/>
        </w:rPr>
      </w:pPr>
      <w:r>
        <w:rPr>
          <w:rStyle w:val="None"/>
          <w:rFonts w:ascii="Cambria" w:eastAsia="Cambria" w:hAnsi="Cambria" w:cs="Cambria"/>
          <w:sz w:val="24"/>
          <w:szCs w:val="24"/>
        </w:rPr>
        <w:t xml:space="preserve">9:30-11:00 </w:t>
      </w:r>
      <w:r>
        <w:rPr>
          <w:rStyle w:val="None"/>
          <w:rFonts w:ascii="Cambria" w:eastAsia="Cambria" w:hAnsi="Cambria" w:cs="Cambria"/>
          <w:b/>
          <w:bCs/>
          <w:sz w:val="24"/>
          <w:szCs w:val="24"/>
        </w:rPr>
        <w:t>Opening Session</w:t>
      </w:r>
      <w:r w:rsidR="002826AA">
        <w:rPr>
          <w:rStyle w:val="None"/>
          <w:rFonts w:ascii="Cambria" w:eastAsia="Cambria" w:hAnsi="Cambria" w:cs="Cambria"/>
          <w:b/>
          <w:bCs/>
          <w:sz w:val="24"/>
          <w:szCs w:val="24"/>
        </w:rPr>
        <w:t xml:space="preserve"> Panel Discussion on Contemporary Issues of Judicial Independence and Future Agenda of JIWP </w:t>
      </w:r>
    </w:p>
    <w:p w:rsidR="00146ABA" w:rsidRDefault="00926039">
      <w:pPr>
        <w:pStyle w:val="ListParagraph"/>
        <w:rPr>
          <w:rStyle w:val="None"/>
          <w:rFonts w:ascii="Cambria" w:eastAsia="Cambria" w:hAnsi="Cambria" w:cs="Cambria"/>
          <w:i/>
          <w:iCs/>
          <w:sz w:val="24"/>
          <w:szCs w:val="24"/>
        </w:rPr>
      </w:pPr>
      <w:r>
        <w:rPr>
          <w:rStyle w:val="None"/>
          <w:rFonts w:ascii="Cambria" w:eastAsia="Cambria" w:hAnsi="Cambria" w:cs="Cambria"/>
          <w:b/>
          <w:bCs/>
          <w:sz w:val="24"/>
          <w:szCs w:val="24"/>
        </w:rPr>
        <w:t xml:space="preserve"> </w:t>
      </w:r>
      <w:proofErr w:type="spellStart"/>
      <w:r>
        <w:rPr>
          <w:rStyle w:val="None"/>
          <w:rFonts w:ascii="Cambria" w:eastAsia="Cambria" w:hAnsi="Cambria" w:cs="Cambria"/>
          <w:i/>
          <w:iCs/>
          <w:sz w:val="24"/>
          <w:szCs w:val="24"/>
        </w:rPr>
        <w:t>Freeberg</w:t>
      </w:r>
      <w:proofErr w:type="spellEnd"/>
      <w:r>
        <w:rPr>
          <w:rStyle w:val="None"/>
          <w:rFonts w:ascii="Cambria" w:eastAsia="Cambria" w:hAnsi="Cambria" w:cs="Cambria"/>
          <w:i/>
          <w:iCs/>
          <w:sz w:val="24"/>
          <w:szCs w:val="24"/>
        </w:rPr>
        <w:t xml:space="preserve"> Forum, Kravis Center</w:t>
      </w:r>
    </w:p>
    <w:p w:rsidR="00146ABA" w:rsidRDefault="00926039" w:rsidP="002826AA">
      <w:pPr>
        <w:pStyle w:val="ListParagraph"/>
        <w:rPr>
          <w:rStyle w:val="None"/>
          <w:rFonts w:ascii="Cambria" w:eastAsia="Cambria" w:hAnsi="Cambria" w:cs="Cambria"/>
          <w:sz w:val="24"/>
          <w:szCs w:val="24"/>
        </w:rPr>
      </w:pPr>
      <w:r>
        <w:rPr>
          <w:rStyle w:val="None"/>
          <w:rFonts w:ascii="Cambria" w:eastAsia="Cambria" w:hAnsi="Cambria" w:cs="Cambria"/>
          <w:b/>
          <w:bCs/>
          <w:sz w:val="24"/>
          <w:szCs w:val="24"/>
        </w:rPr>
        <w:t xml:space="preserve">Chair: </w:t>
      </w:r>
      <w:r w:rsidR="002826AA" w:rsidRPr="002826AA">
        <w:rPr>
          <w:rStyle w:val="None"/>
          <w:rFonts w:ascii="Cambria" w:eastAsia="Cambria" w:hAnsi="Cambria" w:cs="Cambria"/>
          <w:b/>
          <w:bCs/>
          <w:sz w:val="24"/>
          <w:szCs w:val="24"/>
        </w:rPr>
        <w:t xml:space="preserve"> </w:t>
      </w:r>
      <w:r w:rsidR="002826AA">
        <w:rPr>
          <w:rStyle w:val="None"/>
          <w:rFonts w:ascii="Cambria" w:eastAsia="Cambria" w:hAnsi="Cambria" w:cs="Cambria"/>
          <w:b/>
          <w:bCs/>
          <w:sz w:val="24"/>
          <w:szCs w:val="24"/>
        </w:rPr>
        <w:t>Wayne McCormack</w:t>
      </w:r>
      <w:r w:rsidR="002826AA">
        <w:rPr>
          <w:rStyle w:val="None"/>
          <w:rFonts w:ascii="Cambria" w:eastAsia="Cambria" w:hAnsi="Cambria" w:cs="Cambria"/>
          <w:b/>
          <w:bCs/>
          <w:sz w:val="24"/>
          <w:szCs w:val="24"/>
        </w:rPr>
        <w:t xml:space="preserve"> Utah School of Law</w:t>
      </w:r>
    </w:p>
    <w:p w:rsidR="00146ABA" w:rsidRDefault="002826AA">
      <w:pPr>
        <w:pStyle w:val="ListParagraph"/>
        <w:ind w:left="1440"/>
        <w:rPr>
          <w:rStyle w:val="None"/>
          <w:rFonts w:ascii="Cambria" w:eastAsia="Cambria" w:hAnsi="Cambria" w:cs="Cambria"/>
          <w:sz w:val="24"/>
          <w:szCs w:val="24"/>
          <w:u w:val="single"/>
        </w:rPr>
      </w:pPr>
      <w:r>
        <w:rPr>
          <w:rStyle w:val="None"/>
          <w:rFonts w:ascii="Cambria" w:eastAsia="Cambria" w:hAnsi="Cambria" w:cs="Cambria"/>
          <w:sz w:val="24"/>
          <w:szCs w:val="24"/>
          <w:u w:val="single"/>
        </w:rPr>
        <w:t xml:space="preserve"> </w:t>
      </w:r>
    </w:p>
    <w:p w:rsidR="00146ABA" w:rsidRDefault="00926039">
      <w:pPr>
        <w:pStyle w:val="ListParagraph"/>
        <w:ind w:left="2160"/>
        <w:rPr>
          <w:rStyle w:val="None"/>
          <w:rFonts w:ascii="Cambria" w:eastAsia="Cambria" w:hAnsi="Cambria" w:cs="Cambria"/>
          <w:sz w:val="24"/>
          <w:szCs w:val="24"/>
        </w:rPr>
      </w:pPr>
      <w:r>
        <w:rPr>
          <w:rStyle w:val="None"/>
          <w:rFonts w:ascii="Cambria" w:eastAsia="Cambria" w:hAnsi="Cambria" w:cs="Cambria"/>
          <w:sz w:val="24"/>
          <w:szCs w:val="24"/>
        </w:rPr>
        <w:t xml:space="preserve">President Hiram Chodosh, Conference </w:t>
      </w:r>
      <w:proofErr w:type="spellStart"/>
      <w:r>
        <w:rPr>
          <w:rStyle w:val="None"/>
          <w:rFonts w:ascii="Cambria" w:eastAsia="Cambria" w:hAnsi="Cambria" w:cs="Cambria"/>
          <w:sz w:val="24"/>
          <w:szCs w:val="24"/>
        </w:rPr>
        <w:t>Co Chair</w:t>
      </w:r>
      <w:proofErr w:type="spellEnd"/>
      <w:r>
        <w:rPr>
          <w:rStyle w:val="None"/>
          <w:rFonts w:ascii="Cambria" w:eastAsia="Cambria" w:hAnsi="Cambria" w:cs="Cambria"/>
          <w:sz w:val="24"/>
          <w:szCs w:val="24"/>
        </w:rPr>
        <w:t xml:space="preserve"> </w:t>
      </w:r>
    </w:p>
    <w:p w:rsidR="00146ABA" w:rsidRDefault="00926039">
      <w:pPr>
        <w:pStyle w:val="ListParagraph"/>
        <w:ind w:left="2160"/>
        <w:rPr>
          <w:rStyle w:val="None"/>
          <w:rFonts w:ascii="Cambria" w:eastAsia="Cambria" w:hAnsi="Cambria" w:cs="Cambria"/>
          <w:sz w:val="24"/>
          <w:szCs w:val="24"/>
        </w:rPr>
      </w:pPr>
      <w:r>
        <w:rPr>
          <w:rStyle w:val="None"/>
          <w:rFonts w:ascii="Cambria" w:eastAsia="Cambria" w:hAnsi="Cambria" w:cs="Cambria"/>
          <w:sz w:val="24"/>
          <w:szCs w:val="24"/>
        </w:rPr>
        <w:t xml:space="preserve">Prof. Shimon Shetreet, Hebrew University of Jerusalem, </w:t>
      </w:r>
      <w:proofErr w:type="gramStart"/>
      <w:r>
        <w:rPr>
          <w:rStyle w:val="None"/>
          <w:rFonts w:ascii="Cambria" w:eastAsia="Cambria" w:hAnsi="Cambria" w:cs="Cambria"/>
          <w:sz w:val="24"/>
          <w:szCs w:val="24"/>
        </w:rPr>
        <w:t>President ,</w:t>
      </w:r>
      <w:proofErr w:type="gramEnd"/>
      <w:r>
        <w:rPr>
          <w:rStyle w:val="None"/>
          <w:rFonts w:ascii="Cambria" w:eastAsia="Cambria" w:hAnsi="Cambria" w:cs="Cambria"/>
          <w:sz w:val="24"/>
          <w:szCs w:val="24"/>
        </w:rPr>
        <w:t xml:space="preserve"> International Association of Judicial Independence.  </w:t>
      </w:r>
    </w:p>
    <w:p w:rsidR="00146ABA" w:rsidRDefault="005B05D7">
      <w:pPr>
        <w:pStyle w:val="ListParagraph"/>
        <w:ind w:left="1440"/>
        <w:rPr>
          <w:rStyle w:val="None"/>
          <w:rFonts w:ascii="Cambria" w:eastAsia="Cambria" w:hAnsi="Cambria" w:cs="Cambria"/>
          <w:sz w:val="24"/>
          <w:szCs w:val="24"/>
          <w:u w:val="single"/>
        </w:rPr>
      </w:pPr>
      <w:proofErr w:type="gramStart"/>
      <w:r>
        <w:rPr>
          <w:rStyle w:val="None"/>
          <w:rFonts w:ascii="Cambria" w:eastAsia="Cambria" w:hAnsi="Cambria" w:cs="Cambria"/>
          <w:sz w:val="24"/>
          <w:szCs w:val="24"/>
          <w:u w:val="single"/>
        </w:rPr>
        <w:t>short</w:t>
      </w:r>
      <w:proofErr w:type="gramEnd"/>
      <w:r>
        <w:rPr>
          <w:rStyle w:val="None"/>
          <w:rFonts w:ascii="Cambria" w:eastAsia="Cambria" w:hAnsi="Cambria" w:cs="Cambria"/>
          <w:sz w:val="24"/>
          <w:szCs w:val="24"/>
          <w:u w:val="single"/>
        </w:rPr>
        <w:t xml:space="preserve"> statement by video </w:t>
      </w:r>
    </w:p>
    <w:p w:rsidR="00146ABA" w:rsidRDefault="00926039" w:rsidP="002826AA">
      <w:pPr>
        <w:bidi/>
        <w:spacing w:before="120" w:after="120" w:line="360" w:lineRule="auto"/>
        <w:ind w:right="1440" w:firstLine="1440"/>
        <w:jc w:val="both"/>
        <w:rPr>
          <w:rStyle w:val="None"/>
          <w:rFonts w:ascii="Cambria" w:eastAsia="Cambria" w:hAnsi="Cambria" w:cs="Cambria"/>
          <w:i/>
          <w:iCs/>
          <w:sz w:val="24"/>
          <w:szCs w:val="24"/>
          <w:rtl/>
        </w:rPr>
      </w:pPr>
      <w:r>
        <w:rPr>
          <w:rStyle w:val="None"/>
          <w:rFonts w:ascii="Cambria" w:eastAsia="Cambria" w:hAnsi="Cambria" w:cs="Cambria"/>
          <w:i/>
          <w:iCs/>
          <w:sz w:val="24"/>
          <w:szCs w:val="24"/>
        </w:rPr>
        <w:t xml:space="preserve">Antonella </w:t>
      </w:r>
      <w:proofErr w:type="spellStart"/>
      <w:r>
        <w:rPr>
          <w:rStyle w:val="None"/>
          <w:rFonts w:ascii="Cambria" w:eastAsia="Cambria" w:hAnsi="Cambria" w:cs="Cambria"/>
          <w:i/>
          <w:iCs/>
          <w:sz w:val="24"/>
          <w:szCs w:val="24"/>
        </w:rPr>
        <w:t>Salvucci</w:t>
      </w:r>
      <w:proofErr w:type="spellEnd"/>
      <w:r>
        <w:rPr>
          <w:rStyle w:val="None"/>
          <w:rFonts w:ascii="Cambria" w:eastAsia="Cambria" w:hAnsi="Cambria" w:cs="Cambria"/>
          <w:i/>
          <w:iCs/>
          <w:sz w:val="24"/>
          <w:szCs w:val="24"/>
        </w:rPr>
        <w:t xml:space="preserve">, </w:t>
      </w:r>
      <w:proofErr w:type="gramStart"/>
      <w:r>
        <w:rPr>
          <w:rStyle w:val="None"/>
          <w:rFonts w:ascii="Cambria" w:eastAsia="Cambria" w:hAnsi="Cambria" w:cs="Cambria"/>
          <w:i/>
          <w:iCs/>
          <w:sz w:val="24"/>
          <w:szCs w:val="24"/>
        </w:rPr>
        <w:t>journalist</w:t>
      </w:r>
      <w:r w:rsidR="002826AA">
        <w:rPr>
          <w:rStyle w:val="None"/>
          <w:rFonts w:ascii="Cambria" w:eastAsia="Cambria" w:hAnsi="Cambria" w:cs="Cambria"/>
          <w:i/>
          <w:iCs/>
          <w:sz w:val="24"/>
          <w:szCs w:val="24"/>
        </w:rPr>
        <w:t xml:space="preserve"> ,Actress</w:t>
      </w:r>
      <w:proofErr w:type="gramEnd"/>
      <w:r w:rsidR="002826AA">
        <w:rPr>
          <w:rStyle w:val="None"/>
          <w:rFonts w:ascii="Cambria" w:eastAsia="Cambria" w:hAnsi="Cambria" w:cs="Cambria"/>
          <w:i/>
          <w:iCs/>
          <w:sz w:val="24"/>
          <w:szCs w:val="24"/>
        </w:rPr>
        <w:t xml:space="preserve"> </w:t>
      </w:r>
      <w:r>
        <w:rPr>
          <w:rStyle w:val="None"/>
          <w:rFonts w:ascii="Cambria" w:eastAsia="Cambria" w:hAnsi="Cambria" w:cs="Cambria"/>
          <w:i/>
          <w:iCs/>
          <w:sz w:val="24"/>
          <w:szCs w:val="24"/>
        </w:rPr>
        <w:t xml:space="preserve"> and TV Presenter </w:t>
      </w:r>
    </w:p>
    <w:p w:rsidR="00146ABA" w:rsidRDefault="00926039">
      <w:pPr>
        <w:bidi/>
        <w:spacing w:before="120" w:after="120" w:line="360" w:lineRule="auto"/>
        <w:ind w:right="1440" w:firstLine="1440"/>
        <w:jc w:val="both"/>
        <w:rPr>
          <w:rStyle w:val="None"/>
          <w:rFonts w:ascii="Cambria" w:eastAsia="Cambria" w:hAnsi="Cambria" w:cs="Cambria"/>
          <w:i/>
          <w:iCs/>
          <w:sz w:val="24"/>
          <w:szCs w:val="24"/>
          <w:rtl/>
        </w:rPr>
      </w:pPr>
      <w:r>
        <w:rPr>
          <w:rStyle w:val="None"/>
          <w:rFonts w:ascii="Cambria" w:eastAsia="Cambria" w:hAnsi="Cambria" w:cs="Cambria"/>
          <w:i/>
          <w:iCs/>
          <w:sz w:val="24"/>
          <w:szCs w:val="24"/>
        </w:rPr>
        <w:t xml:space="preserve">The justice and the Public a view from the public </w:t>
      </w:r>
    </w:p>
    <w:p w:rsidR="00146ABA" w:rsidRDefault="00926039">
      <w:pPr>
        <w:bidi/>
        <w:spacing w:before="120" w:after="120" w:line="360" w:lineRule="auto"/>
        <w:ind w:right="1440" w:firstLine="1440"/>
        <w:jc w:val="both"/>
        <w:rPr>
          <w:rtl/>
        </w:rPr>
      </w:pPr>
      <w:r>
        <w:rPr>
          <w:rStyle w:val="None"/>
          <w:rFonts w:ascii="Cambria" w:eastAsia="Cambria" w:hAnsi="Cambria" w:cs="Cambria"/>
          <w:i/>
          <w:iCs/>
          <w:sz w:val="24"/>
          <w:szCs w:val="24"/>
        </w:rPr>
        <w:t xml:space="preserve">  </w:t>
      </w:r>
    </w:p>
    <w:p w:rsidR="00146ABA" w:rsidRDefault="00926039">
      <w:pPr>
        <w:pStyle w:val="ListParagraph"/>
        <w:rPr>
          <w:rStyle w:val="None"/>
          <w:rFonts w:ascii="Cambria" w:eastAsia="Cambria" w:hAnsi="Cambria" w:cs="Cambria"/>
          <w:i/>
          <w:iCs/>
          <w:color w:val="222222"/>
          <w:sz w:val="24"/>
          <w:szCs w:val="24"/>
          <w:u w:color="222222"/>
          <w:shd w:val="clear" w:color="auto" w:fill="FFFFFF"/>
        </w:rPr>
      </w:pPr>
      <w:r>
        <w:rPr>
          <w:rStyle w:val="None"/>
          <w:rFonts w:ascii="Cambria" w:eastAsia="Cambria" w:hAnsi="Cambria" w:cs="Cambria"/>
          <w:sz w:val="24"/>
          <w:szCs w:val="24"/>
        </w:rPr>
        <w:t xml:space="preserve">11:00-11:30 </w:t>
      </w:r>
      <w:r>
        <w:rPr>
          <w:rStyle w:val="None"/>
          <w:rFonts w:ascii="Cambria" w:eastAsia="Cambria" w:hAnsi="Cambria" w:cs="Cambria"/>
          <w:b/>
          <w:bCs/>
          <w:color w:val="222222"/>
          <w:sz w:val="24"/>
          <w:szCs w:val="24"/>
          <w:u w:color="222222"/>
          <w:shd w:val="clear" w:color="auto" w:fill="FFFFFF"/>
        </w:rPr>
        <w:t>Tea and Coffee Break</w:t>
      </w:r>
      <w:r>
        <w:rPr>
          <w:rStyle w:val="None"/>
          <w:rFonts w:ascii="Cambria" w:eastAsia="Cambria" w:hAnsi="Cambria" w:cs="Cambria"/>
          <w:b/>
          <w:bCs/>
          <w:sz w:val="24"/>
          <w:szCs w:val="24"/>
        </w:rPr>
        <w:t xml:space="preserve">  </w:t>
      </w:r>
      <w:r>
        <w:rPr>
          <w:rStyle w:val="None"/>
          <w:rFonts w:ascii="Cambria" w:eastAsia="Cambria" w:hAnsi="Cambria" w:cs="Cambria"/>
          <w:sz w:val="24"/>
          <w:szCs w:val="24"/>
        </w:rPr>
        <w:t xml:space="preserve"> </w:t>
      </w:r>
      <w:r>
        <w:rPr>
          <w:rStyle w:val="None"/>
          <w:rFonts w:ascii="Cambria" w:eastAsia="Cambria" w:hAnsi="Cambria" w:cs="Cambria"/>
          <w:i/>
          <w:iCs/>
          <w:color w:val="222222"/>
          <w:sz w:val="24"/>
          <w:szCs w:val="24"/>
          <w:u w:color="222222"/>
          <w:shd w:val="clear" w:color="auto" w:fill="FFFFFF"/>
        </w:rPr>
        <w:t>Kravis Center Lower Courtyard</w:t>
      </w:r>
    </w:p>
    <w:p w:rsidR="00146ABA" w:rsidRDefault="00926039">
      <w:pPr>
        <w:pStyle w:val="ListParagraph"/>
        <w:rPr>
          <w:rStyle w:val="None"/>
          <w:rFonts w:ascii="Cambria" w:eastAsia="Cambria" w:hAnsi="Cambria" w:cs="Cambria"/>
          <w:b/>
          <w:bCs/>
          <w:sz w:val="24"/>
          <w:szCs w:val="24"/>
        </w:rPr>
      </w:pPr>
      <w:r>
        <w:rPr>
          <w:rStyle w:val="None"/>
          <w:rFonts w:ascii="Cambria" w:eastAsia="Cambria" w:hAnsi="Cambria" w:cs="Cambria"/>
          <w:sz w:val="24"/>
          <w:szCs w:val="24"/>
        </w:rPr>
        <w:lastRenderedPageBreak/>
        <w:t xml:space="preserve">11:30-13:00 </w:t>
      </w:r>
      <w:r>
        <w:rPr>
          <w:rStyle w:val="None"/>
          <w:rFonts w:ascii="Cambria" w:eastAsia="Cambria" w:hAnsi="Cambria" w:cs="Cambria"/>
          <w:b/>
          <w:bCs/>
          <w:sz w:val="24"/>
          <w:szCs w:val="24"/>
        </w:rPr>
        <w:t>Session II – Measuring Justice (I)</w:t>
      </w:r>
    </w:p>
    <w:p w:rsidR="00146ABA" w:rsidRDefault="00926039">
      <w:pPr>
        <w:pStyle w:val="ListParagraph"/>
        <w:rPr>
          <w:rStyle w:val="None"/>
          <w:rFonts w:ascii="Cambria" w:eastAsia="Cambria" w:hAnsi="Cambria" w:cs="Cambria"/>
          <w:i/>
          <w:iCs/>
          <w:sz w:val="24"/>
          <w:szCs w:val="24"/>
        </w:rPr>
      </w:pPr>
      <w:proofErr w:type="spellStart"/>
      <w:r>
        <w:rPr>
          <w:rStyle w:val="None"/>
          <w:rFonts w:ascii="Cambria" w:eastAsia="Cambria" w:hAnsi="Cambria" w:cs="Cambria"/>
          <w:i/>
          <w:iCs/>
          <w:sz w:val="24"/>
          <w:szCs w:val="24"/>
        </w:rPr>
        <w:t>Freeberg</w:t>
      </w:r>
      <w:proofErr w:type="spellEnd"/>
      <w:r>
        <w:rPr>
          <w:rStyle w:val="None"/>
          <w:rFonts w:ascii="Cambria" w:eastAsia="Cambria" w:hAnsi="Cambria" w:cs="Cambria"/>
          <w:i/>
          <w:iCs/>
          <w:sz w:val="24"/>
          <w:szCs w:val="24"/>
        </w:rPr>
        <w:t xml:space="preserve"> Forum, Kravis Center</w:t>
      </w:r>
    </w:p>
    <w:p w:rsidR="00A824AC" w:rsidRPr="002E39DB" w:rsidRDefault="00926039">
      <w:pPr>
        <w:pStyle w:val="ListParagraph"/>
        <w:ind w:left="1440"/>
        <w:rPr>
          <w:rStyle w:val="None"/>
          <w:rFonts w:ascii="Cambria" w:eastAsia="Cambria" w:hAnsi="Cambria" w:cs="Cambria"/>
          <w:b/>
          <w:bCs/>
          <w:sz w:val="24"/>
          <w:szCs w:val="24"/>
        </w:rPr>
      </w:pPr>
      <w:r>
        <w:rPr>
          <w:rStyle w:val="None"/>
          <w:rFonts w:ascii="Cambria" w:eastAsia="Cambria" w:hAnsi="Cambria" w:cs="Cambria"/>
          <w:b/>
          <w:bCs/>
          <w:sz w:val="24"/>
          <w:szCs w:val="24"/>
          <w:u w:val="single"/>
        </w:rPr>
        <w:t>Chair</w:t>
      </w:r>
      <w:r w:rsidR="002E39DB" w:rsidRPr="002826AA">
        <w:rPr>
          <w:rStyle w:val="None"/>
          <w:rFonts w:ascii="Cambria" w:eastAsia="Cambria" w:hAnsi="Cambria" w:cs="Cambria"/>
          <w:b/>
          <w:bCs/>
          <w:sz w:val="24"/>
          <w:szCs w:val="24"/>
        </w:rPr>
        <w:t>:</w:t>
      </w:r>
      <w:r>
        <w:rPr>
          <w:rStyle w:val="None"/>
          <w:rFonts w:ascii="Cambria" w:eastAsia="Cambria" w:hAnsi="Cambria" w:cs="Cambria"/>
          <w:b/>
          <w:bCs/>
          <w:sz w:val="24"/>
          <w:szCs w:val="24"/>
        </w:rPr>
        <w:t xml:space="preserve"> </w:t>
      </w:r>
      <w:r w:rsidR="002826AA">
        <w:rPr>
          <w:rStyle w:val="None"/>
          <w:rFonts w:ascii="Cambria" w:eastAsia="Cambria" w:hAnsi="Cambria" w:cs="Cambria"/>
          <w:b/>
          <w:bCs/>
          <w:sz w:val="24"/>
          <w:szCs w:val="24"/>
        </w:rPr>
        <w:t xml:space="preserve">Jonathan </w:t>
      </w:r>
      <w:proofErr w:type="spellStart"/>
      <w:proofErr w:type="gramStart"/>
      <w:r w:rsidR="002826AA">
        <w:rPr>
          <w:rStyle w:val="None"/>
          <w:rFonts w:ascii="Cambria" w:eastAsia="Cambria" w:hAnsi="Cambria" w:cs="Cambria"/>
          <w:b/>
          <w:bCs/>
          <w:sz w:val="24"/>
          <w:szCs w:val="24"/>
        </w:rPr>
        <w:t>Entin</w:t>
      </w:r>
      <w:proofErr w:type="spellEnd"/>
      <w:r w:rsidR="002826AA">
        <w:rPr>
          <w:rStyle w:val="None"/>
          <w:rFonts w:ascii="Cambria" w:eastAsia="Cambria" w:hAnsi="Cambria" w:cs="Cambria"/>
          <w:b/>
          <w:bCs/>
          <w:sz w:val="24"/>
          <w:szCs w:val="24"/>
        </w:rPr>
        <w:t xml:space="preserve"> ,Case</w:t>
      </w:r>
      <w:proofErr w:type="gramEnd"/>
      <w:r w:rsidR="002826AA">
        <w:rPr>
          <w:rStyle w:val="None"/>
          <w:rFonts w:ascii="Cambria" w:eastAsia="Cambria" w:hAnsi="Cambria" w:cs="Cambria"/>
          <w:b/>
          <w:bCs/>
          <w:sz w:val="24"/>
          <w:szCs w:val="24"/>
        </w:rPr>
        <w:t xml:space="preserve"> Western Reserve School of Law</w:t>
      </w:r>
    </w:p>
    <w:p w:rsidR="002E39DB" w:rsidRDefault="00926039">
      <w:pPr>
        <w:pStyle w:val="ListParagraph"/>
        <w:numPr>
          <w:ilvl w:val="0"/>
          <w:numId w:val="6"/>
        </w:numPr>
        <w:rPr>
          <w:rFonts w:ascii="Cambria" w:eastAsia="Cambria" w:hAnsi="Cambria" w:cs="Cambria"/>
          <w:i/>
          <w:iCs/>
          <w:color w:val="222222"/>
          <w:sz w:val="24"/>
          <w:szCs w:val="24"/>
        </w:rPr>
      </w:pPr>
      <w:r>
        <w:rPr>
          <w:rStyle w:val="None"/>
          <w:rFonts w:ascii="Cambria" w:eastAsia="Cambria" w:hAnsi="Cambria" w:cs="Cambria"/>
          <w:sz w:val="24"/>
          <w:szCs w:val="24"/>
        </w:rPr>
        <w:t xml:space="preserve">Prof. Hugo A. Concha, National Autonomous University of Mexico,   </w:t>
      </w:r>
      <w:r>
        <w:rPr>
          <w:rStyle w:val="None"/>
          <w:rFonts w:ascii="Cambria" w:eastAsia="Cambria" w:hAnsi="Cambria" w:cs="Cambria"/>
          <w:i/>
          <w:iCs/>
          <w:sz w:val="24"/>
          <w:szCs w:val="24"/>
        </w:rPr>
        <w:t>The</w:t>
      </w:r>
      <w:r>
        <w:rPr>
          <w:rStyle w:val="None"/>
          <w:rFonts w:ascii="Cambria" w:eastAsia="Cambria" w:hAnsi="Cambria" w:cs="Cambria"/>
          <w:sz w:val="24"/>
          <w:szCs w:val="24"/>
        </w:rPr>
        <w:t xml:space="preserve"> </w:t>
      </w:r>
      <w:r>
        <w:rPr>
          <w:rStyle w:val="None"/>
          <w:rFonts w:ascii="Cambria" w:eastAsia="Cambria" w:hAnsi="Cambria" w:cs="Cambria"/>
          <w:i/>
          <w:iCs/>
          <w:color w:val="222222"/>
          <w:sz w:val="24"/>
          <w:szCs w:val="24"/>
          <w:u w:color="222222"/>
          <w:shd w:val="clear" w:color="auto" w:fill="FFFFFF"/>
        </w:rPr>
        <w:t>importance of measuring Justice and Judicial independence in the context of power centralization in Latin America.</w:t>
      </w:r>
    </w:p>
    <w:p w:rsidR="002E39DB" w:rsidRPr="002E39DB" w:rsidRDefault="00926039" w:rsidP="002826AA">
      <w:pPr>
        <w:pStyle w:val="ListParagraph"/>
        <w:numPr>
          <w:ilvl w:val="0"/>
          <w:numId w:val="6"/>
        </w:numPr>
        <w:rPr>
          <w:rStyle w:val="None"/>
          <w:rFonts w:ascii="Cambria" w:eastAsia="Cambria" w:hAnsi="Cambria" w:cs="Cambria"/>
          <w:i/>
          <w:iCs/>
          <w:sz w:val="24"/>
          <w:szCs w:val="24"/>
        </w:rPr>
      </w:pPr>
      <w:r w:rsidRPr="002E39DB">
        <w:rPr>
          <w:rStyle w:val="None"/>
          <w:rFonts w:ascii="Cambria" w:eastAsia="Cambria" w:hAnsi="Cambria" w:cs="Cambria"/>
          <w:i/>
          <w:iCs/>
          <w:color w:val="222222"/>
          <w:sz w:val="24"/>
          <w:szCs w:val="24"/>
          <w:u w:color="222222"/>
          <w:shd w:val="clear" w:color="auto" w:fill="FFFFFF"/>
        </w:rPr>
        <w:t xml:space="preserve"> </w:t>
      </w:r>
      <w:r w:rsidRPr="002E39DB">
        <w:rPr>
          <w:rStyle w:val="None"/>
          <w:rFonts w:ascii="Cambria" w:eastAsia="Cambria" w:hAnsi="Cambria" w:cs="Cambria"/>
          <w:color w:val="222222"/>
          <w:sz w:val="24"/>
          <w:szCs w:val="24"/>
          <w:u w:color="222222"/>
        </w:rPr>
        <w:t xml:space="preserve">Prof. </w:t>
      </w:r>
      <w:proofErr w:type="spellStart"/>
      <w:r w:rsidRPr="002E39DB">
        <w:rPr>
          <w:rStyle w:val="None"/>
          <w:rFonts w:ascii="Cambria" w:eastAsia="Cambria" w:hAnsi="Cambria" w:cs="Cambria"/>
          <w:color w:val="222222"/>
          <w:sz w:val="24"/>
          <w:szCs w:val="24"/>
          <w:u w:color="222222"/>
        </w:rPr>
        <w:t>Gianpaolo</w:t>
      </w:r>
      <w:proofErr w:type="spellEnd"/>
      <w:r w:rsidRPr="002E39DB">
        <w:rPr>
          <w:rStyle w:val="None"/>
          <w:rFonts w:ascii="Cambria" w:eastAsia="Cambria" w:hAnsi="Cambria" w:cs="Cambria"/>
          <w:color w:val="222222"/>
          <w:sz w:val="24"/>
          <w:szCs w:val="24"/>
          <w:u w:color="222222"/>
        </w:rPr>
        <w:t xml:space="preserve"> Maria </w:t>
      </w:r>
      <w:proofErr w:type="spellStart"/>
      <w:r w:rsidRPr="002E39DB">
        <w:rPr>
          <w:rStyle w:val="None"/>
          <w:rFonts w:ascii="Cambria" w:eastAsia="Cambria" w:hAnsi="Cambria" w:cs="Cambria"/>
          <w:color w:val="222222"/>
          <w:sz w:val="24"/>
          <w:szCs w:val="24"/>
          <w:u w:color="222222"/>
        </w:rPr>
        <w:t>Ruotolo</w:t>
      </w:r>
      <w:proofErr w:type="spellEnd"/>
      <w:r w:rsidRPr="002E39DB">
        <w:rPr>
          <w:rStyle w:val="None"/>
          <w:rFonts w:ascii="Cambria" w:eastAsia="Cambria" w:hAnsi="Cambria" w:cs="Cambria"/>
          <w:color w:val="222222"/>
          <w:sz w:val="24"/>
          <w:szCs w:val="24"/>
          <w:u w:color="222222"/>
        </w:rPr>
        <w:t xml:space="preserve">, </w:t>
      </w:r>
      <w:proofErr w:type="spellStart"/>
      <w:r w:rsidRPr="002E39DB">
        <w:rPr>
          <w:rStyle w:val="None"/>
          <w:rFonts w:ascii="Cambria" w:eastAsia="Cambria" w:hAnsi="Cambria" w:cs="Cambria"/>
          <w:color w:val="222222"/>
          <w:sz w:val="24"/>
          <w:szCs w:val="24"/>
          <w:u w:color="222222"/>
        </w:rPr>
        <w:t>Università</w:t>
      </w:r>
      <w:proofErr w:type="spellEnd"/>
      <w:r w:rsidRPr="002E39DB">
        <w:rPr>
          <w:rStyle w:val="None"/>
          <w:rFonts w:ascii="Cambria" w:eastAsia="Cambria" w:hAnsi="Cambria" w:cs="Cambria"/>
          <w:color w:val="222222"/>
          <w:sz w:val="24"/>
          <w:szCs w:val="24"/>
          <w:u w:color="222222"/>
        </w:rPr>
        <w:t xml:space="preserve"> di Foggia, Italy </w:t>
      </w:r>
      <w:r w:rsidRPr="002E39DB">
        <w:rPr>
          <w:rStyle w:val="None"/>
          <w:rFonts w:ascii="Cambria" w:eastAsia="Cambria" w:hAnsi="Cambria" w:cs="Cambria"/>
          <w:i/>
          <w:iCs/>
          <w:sz w:val="24"/>
          <w:szCs w:val="24"/>
        </w:rPr>
        <w:t>Judicial Independence through data-driven knowledge: Open data and artificial intelligence in an European perspective</w:t>
      </w:r>
      <w:r w:rsidR="00A824AC" w:rsidRPr="002E39DB">
        <w:rPr>
          <w:rStyle w:val="None"/>
          <w:rFonts w:ascii="Cambria" w:eastAsia="Cambria" w:hAnsi="Cambria" w:cs="Cambria"/>
          <w:i/>
          <w:iCs/>
          <w:sz w:val="24"/>
          <w:szCs w:val="24"/>
        </w:rPr>
        <w:t>)</w:t>
      </w:r>
    </w:p>
    <w:p w:rsidR="00146ABA" w:rsidRPr="002E39DB" w:rsidRDefault="00926039" w:rsidP="002826AA">
      <w:pPr>
        <w:pStyle w:val="ListParagraph"/>
        <w:numPr>
          <w:ilvl w:val="0"/>
          <w:numId w:val="6"/>
        </w:numPr>
        <w:rPr>
          <w:rStyle w:val="None"/>
          <w:rFonts w:ascii="Cambria" w:eastAsia="Cambria" w:hAnsi="Cambria" w:cs="Cambria"/>
          <w:sz w:val="24"/>
          <w:szCs w:val="24"/>
        </w:rPr>
      </w:pPr>
      <w:r w:rsidRPr="002E39DB">
        <w:rPr>
          <w:rStyle w:val="None"/>
          <w:rFonts w:ascii="Cambria" w:eastAsia="Cambria" w:hAnsi="Cambria" w:cs="Cambria"/>
          <w:i/>
          <w:iCs/>
          <w:color w:val="222222"/>
          <w:sz w:val="24"/>
          <w:szCs w:val="24"/>
          <w:u w:color="222222"/>
          <w:shd w:val="clear" w:color="auto" w:fill="FFFFFF"/>
        </w:rPr>
        <w:t xml:space="preserve"> </w:t>
      </w:r>
      <w:r w:rsidRPr="002E39DB">
        <w:rPr>
          <w:rStyle w:val="None"/>
          <w:rFonts w:ascii="Cambria" w:eastAsia="Cambria" w:hAnsi="Cambria" w:cs="Cambria"/>
          <w:color w:val="222222"/>
          <w:sz w:val="24"/>
          <w:szCs w:val="24"/>
          <w:u w:color="222222"/>
          <w:shd w:val="clear" w:color="auto" w:fill="FFFFFF"/>
        </w:rPr>
        <w:t xml:space="preserve">Michael </w:t>
      </w:r>
      <w:proofErr w:type="spellStart"/>
      <w:r w:rsidRPr="002E39DB">
        <w:rPr>
          <w:rStyle w:val="None"/>
          <w:rFonts w:ascii="Cambria" w:eastAsia="Cambria" w:hAnsi="Cambria" w:cs="Cambria"/>
          <w:color w:val="222222"/>
          <w:sz w:val="24"/>
          <w:szCs w:val="24"/>
          <w:u w:color="222222"/>
          <w:shd w:val="clear" w:color="auto" w:fill="FFFFFF"/>
        </w:rPr>
        <w:t>Bohlander</w:t>
      </w:r>
      <w:proofErr w:type="spellEnd"/>
      <w:r w:rsidRPr="002E39DB">
        <w:rPr>
          <w:rStyle w:val="None"/>
          <w:rFonts w:ascii="Cambria" w:eastAsia="Cambria" w:hAnsi="Cambria" w:cs="Cambria"/>
          <w:i/>
          <w:iCs/>
          <w:color w:val="222222"/>
          <w:sz w:val="24"/>
          <w:szCs w:val="24"/>
          <w:u w:color="222222"/>
          <w:shd w:val="clear" w:color="auto" w:fill="FFFFFF"/>
        </w:rPr>
        <w:t xml:space="preserve"> , </w:t>
      </w:r>
      <w:r w:rsidRPr="002E39DB">
        <w:rPr>
          <w:rStyle w:val="None"/>
          <w:rFonts w:ascii="Cambria" w:eastAsia="Cambria" w:hAnsi="Cambria" w:cs="Cambria"/>
          <w:color w:val="222222"/>
          <w:sz w:val="24"/>
          <w:szCs w:val="24"/>
          <w:u w:color="222222"/>
          <w:shd w:val="clear" w:color="auto" w:fill="FFFFFF"/>
        </w:rPr>
        <w:t>University of Durham,</w:t>
      </w:r>
      <w:r w:rsidRPr="002E39DB">
        <w:rPr>
          <w:rStyle w:val="None"/>
          <w:rFonts w:ascii="Cambria" w:eastAsia="Cambria" w:hAnsi="Cambria" w:cs="Cambria"/>
          <w:sz w:val="24"/>
          <w:szCs w:val="24"/>
        </w:rPr>
        <w:t xml:space="preserve"> Chair in Comparative and International Criminal Law, International Co-Investigating Judge , Extraordinary Chambers in the Courts of Cambodia ,Judge,  Kosovo Specialist Chambers</w:t>
      </w:r>
      <w:r w:rsidR="002E39DB">
        <w:rPr>
          <w:rStyle w:val="None"/>
          <w:rFonts w:ascii="Cambria" w:eastAsia="Cambria" w:hAnsi="Cambria" w:cs="Cambria"/>
          <w:sz w:val="24"/>
          <w:szCs w:val="24"/>
        </w:rPr>
        <w:t xml:space="preserve"> </w:t>
      </w:r>
      <w:r w:rsidRPr="002E39DB">
        <w:rPr>
          <w:rStyle w:val="None"/>
          <w:rFonts w:ascii="Cambria" w:eastAsia="Cambria" w:hAnsi="Cambria" w:cs="Cambria"/>
          <w:i/>
          <w:iCs/>
          <w:sz w:val="24"/>
          <w:szCs w:val="24"/>
        </w:rPr>
        <w:t xml:space="preserve">Commodification of Justice – A Personal View on Managerial Performance Indicators in the Judicial Context </w:t>
      </w:r>
      <w:r w:rsidRPr="002E39DB">
        <w:rPr>
          <w:rStyle w:val="None"/>
          <w:rFonts w:ascii="Cambria" w:eastAsia="Cambria" w:hAnsi="Cambria" w:cs="Cambria"/>
          <w:sz w:val="24"/>
          <w:szCs w:val="24"/>
        </w:rPr>
        <w:t>(paper)</w:t>
      </w:r>
    </w:p>
    <w:p w:rsidR="005B05D7" w:rsidRDefault="005B05D7">
      <w:pPr>
        <w:shd w:val="clear" w:color="auto" w:fill="FFFFFF"/>
        <w:ind w:left="1440"/>
        <w:rPr>
          <w:rStyle w:val="None"/>
          <w:rFonts w:ascii="Cambria" w:eastAsia="Cambria" w:hAnsi="Cambria" w:cs="Cambria"/>
          <w:sz w:val="24"/>
          <w:szCs w:val="24"/>
        </w:rPr>
      </w:pPr>
    </w:p>
    <w:p w:rsidR="00146ABA" w:rsidRDefault="00926039" w:rsidP="002826AA">
      <w:pPr>
        <w:pStyle w:val="ListParagraph"/>
        <w:tabs>
          <w:tab w:val="left" w:pos="3765"/>
        </w:tabs>
        <w:rPr>
          <w:rStyle w:val="None"/>
          <w:rFonts w:ascii="Cambria" w:eastAsia="Cambria" w:hAnsi="Cambria" w:cs="Cambria"/>
          <w:sz w:val="24"/>
          <w:szCs w:val="24"/>
        </w:rPr>
      </w:pPr>
      <w:r>
        <w:rPr>
          <w:rStyle w:val="None"/>
          <w:rFonts w:ascii="Cambria" w:eastAsia="Cambria" w:hAnsi="Cambria" w:cs="Cambria"/>
          <w:sz w:val="24"/>
          <w:szCs w:val="24"/>
        </w:rPr>
        <w:t xml:space="preserve">13:00-14:00: </w:t>
      </w:r>
      <w:r>
        <w:rPr>
          <w:rStyle w:val="None"/>
          <w:rFonts w:ascii="Cambria" w:eastAsia="Cambria" w:hAnsi="Cambria" w:cs="Cambria"/>
          <w:b/>
          <w:bCs/>
          <w:sz w:val="24"/>
          <w:szCs w:val="24"/>
        </w:rPr>
        <w:t>Lunch</w:t>
      </w:r>
      <w:r w:rsidR="002E39DB">
        <w:rPr>
          <w:rStyle w:val="None"/>
          <w:rFonts w:ascii="Cambria" w:eastAsia="Cambria" w:hAnsi="Cambria" w:cs="Cambria"/>
          <w:b/>
          <w:bCs/>
          <w:sz w:val="24"/>
          <w:szCs w:val="24"/>
        </w:rPr>
        <w:tab/>
      </w:r>
    </w:p>
    <w:p w:rsidR="00146ABA" w:rsidRDefault="00926039">
      <w:pPr>
        <w:pStyle w:val="ListParagraph"/>
        <w:rPr>
          <w:rStyle w:val="None"/>
          <w:rFonts w:ascii="Cambria" w:eastAsia="Cambria" w:hAnsi="Cambria" w:cs="Cambria"/>
          <w:i/>
          <w:iCs/>
          <w:sz w:val="24"/>
          <w:szCs w:val="24"/>
        </w:rPr>
      </w:pPr>
      <w:r>
        <w:rPr>
          <w:rStyle w:val="None"/>
          <w:rFonts w:ascii="Cambria" w:eastAsia="Cambria" w:hAnsi="Cambria" w:cs="Cambria"/>
          <w:i/>
          <w:iCs/>
          <w:sz w:val="24"/>
          <w:szCs w:val="24"/>
        </w:rPr>
        <w:t>Kravis Center, South Portico</w:t>
      </w:r>
    </w:p>
    <w:p w:rsidR="00146ABA" w:rsidRDefault="00926039">
      <w:pPr>
        <w:pStyle w:val="ListParagraph"/>
        <w:rPr>
          <w:rStyle w:val="None"/>
          <w:rFonts w:ascii="Cambria" w:eastAsia="Cambria" w:hAnsi="Cambria" w:cs="Cambria"/>
          <w:b/>
          <w:bCs/>
          <w:sz w:val="24"/>
          <w:szCs w:val="24"/>
        </w:rPr>
      </w:pPr>
      <w:r>
        <w:rPr>
          <w:rStyle w:val="None"/>
          <w:rFonts w:ascii="Cambria" w:eastAsia="Cambria" w:hAnsi="Cambria" w:cs="Cambria"/>
          <w:sz w:val="24"/>
          <w:szCs w:val="24"/>
        </w:rPr>
        <w:t xml:space="preserve">14:00-15:30 </w:t>
      </w:r>
      <w:r>
        <w:rPr>
          <w:rStyle w:val="None"/>
          <w:rFonts w:ascii="Cambria" w:eastAsia="Cambria" w:hAnsi="Cambria" w:cs="Cambria"/>
          <w:b/>
          <w:bCs/>
          <w:sz w:val="24"/>
          <w:szCs w:val="24"/>
        </w:rPr>
        <w:t xml:space="preserve">Session III – In Memoriam: Prof. Marcel </w:t>
      </w:r>
      <w:proofErr w:type="spellStart"/>
      <w:r>
        <w:rPr>
          <w:rStyle w:val="None"/>
          <w:rFonts w:ascii="Cambria" w:eastAsia="Cambria" w:hAnsi="Cambria" w:cs="Cambria"/>
          <w:b/>
          <w:bCs/>
          <w:sz w:val="24"/>
          <w:szCs w:val="24"/>
        </w:rPr>
        <w:t>Storme</w:t>
      </w:r>
      <w:proofErr w:type="spellEnd"/>
      <w:r>
        <w:rPr>
          <w:rStyle w:val="None"/>
          <w:rFonts w:ascii="Cambria" w:eastAsia="Cambria" w:hAnsi="Cambria" w:cs="Cambria"/>
          <w:b/>
          <w:bCs/>
          <w:sz w:val="24"/>
          <w:szCs w:val="24"/>
        </w:rPr>
        <w:t xml:space="preserve"> and Sir Louis </w:t>
      </w:r>
      <w:proofErr w:type="spellStart"/>
      <w:proofErr w:type="gramStart"/>
      <w:r>
        <w:rPr>
          <w:rStyle w:val="None"/>
          <w:rFonts w:ascii="Cambria" w:eastAsia="Cambria" w:hAnsi="Cambria" w:cs="Cambria"/>
          <w:b/>
          <w:bCs/>
          <w:sz w:val="24"/>
          <w:szCs w:val="24"/>
        </w:rPr>
        <w:t>Blom</w:t>
      </w:r>
      <w:proofErr w:type="spellEnd"/>
      <w:r>
        <w:rPr>
          <w:rStyle w:val="None"/>
          <w:rFonts w:ascii="Cambria" w:eastAsia="Cambria" w:hAnsi="Cambria" w:cs="Cambria"/>
          <w:b/>
          <w:bCs/>
          <w:sz w:val="24"/>
          <w:szCs w:val="24"/>
        </w:rPr>
        <w:t xml:space="preserve">  Cooper</w:t>
      </w:r>
      <w:proofErr w:type="gramEnd"/>
    </w:p>
    <w:p w:rsidR="00146ABA" w:rsidRDefault="00926039">
      <w:pPr>
        <w:pStyle w:val="ListParagraph"/>
        <w:rPr>
          <w:rStyle w:val="None"/>
          <w:rFonts w:ascii="Cambria" w:eastAsia="Cambria" w:hAnsi="Cambria" w:cs="Cambria"/>
          <w:i/>
          <w:iCs/>
          <w:sz w:val="24"/>
          <w:szCs w:val="24"/>
        </w:rPr>
      </w:pPr>
      <w:proofErr w:type="spellStart"/>
      <w:r>
        <w:rPr>
          <w:rStyle w:val="None"/>
          <w:rFonts w:ascii="Cambria" w:eastAsia="Cambria" w:hAnsi="Cambria" w:cs="Cambria"/>
          <w:i/>
          <w:iCs/>
          <w:sz w:val="24"/>
          <w:szCs w:val="24"/>
        </w:rPr>
        <w:t>Freeberg</w:t>
      </w:r>
      <w:proofErr w:type="spellEnd"/>
      <w:r>
        <w:rPr>
          <w:rStyle w:val="None"/>
          <w:rFonts w:ascii="Cambria" w:eastAsia="Cambria" w:hAnsi="Cambria" w:cs="Cambria"/>
          <w:i/>
          <w:iCs/>
          <w:sz w:val="24"/>
          <w:szCs w:val="24"/>
        </w:rPr>
        <w:t xml:space="preserve"> Forum, Kravis Center</w:t>
      </w:r>
    </w:p>
    <w:p w:rsidR="002E39DB" w:rsidRDefault="00926039">
      <w:pPr>
        <w:pStyle w:val="ListParagraph"/>
        <w:ind w:left="1440"/>
        <w:rPr>
          <w:rStyle w:val="None"/>
          <w:rFonts w:ascii="Cambria" w:eastAsia="Cambria" w:hAnsi="Cambria" w:cs="Cambria"/>
          <w:sz w:val="24"/>
          <w:szCs w:val="24"/>
        </w:rPr>
      </w:pPr>
      <w:r>
        <w:rPr>
          <w:rStyle w:val="None"/>
          <w:rFonts w:ascii="Cambria" w:eastAsia="Cambria" w:hAnsi="Cambria" w:cs="Cambria"/>
          <w:sz w:val="24"/>
          <w:szCs w:val="24"/>
          <w:u w:val="single"/>
        </w:rPr>
        <w:t>Chair</w:t>
      </w:r>
      <w:r>
        <w:rPr>
          <w:rStyle w:val="None"/>
          <w:rFonts w:ascii="Cambria" w:eastAsia="Cambria" w:hAnsi="Cambria" w:cs="Cambria"/>
          <w:sz w:val="24"/>
          <w:szCs w:val="24"/>
        </w:rPr>
        <w:t xml:space="preserve">: </w:t>
      </w:r>
      <w:r>
        <w:rPr>
          <w:rStyle w:val="None"/>
          <w:rFonts w:ascii="Cambria" w:eastAsia="Cambria" w:hAnsi="Cambria" w:cs="Cambria"/>
          <w:b/>
          <w:bCs/>
          <w:sz w:val="24"/>
          <w:szCs w:val="24"/>
        </w:rPr>
        <w:t xml:space="preserve">Prof. </w:t>
      </w:r>
      <w:proofErr w:type="spellStart"/>
      <w:r>
        <w:rPr>
          <w:rStyle w:val="None"/>
          <w:rFonts w:ascii="Cambria" w:eastAsia="Cambria" w:hAnsi="Cambria" w:cs="Cambria"/>
          <w:b/>
          <w:bCs/>
          <w:sz w:val="24"/>
          <w:szCs w:val="24"/>
        </w:rPr>
        <w:t>Maimon</w:t>
      </w:r>
      <w:proofErr w:type="spellEnd"/>
      <w:r>
        <w:rPr>
          <w:rStyle w:val="None"/>
          <w:rFonts w:ascii="Cambria" w:eastAsia="Cambria" w:hAnsi="Cambria" w:cs="Cambria"/>
          <w:b/>
          <w:bCs/>
          <w:sz w:val="24"/>
          <w:szCs w:val="24"/>
        </w:rPr>
        <w:t xml:space="preserve"> Schwarzschild</w:t>
      </w:r>
      <w:r>
        <w:rPr>
          <w:rStyle w:val="None"/>
          <w:rFonts w:ascii="Cambria" w:eastAsia="Cambria" w:hAnsi="Cambria" w:cs="Cambria"/>
          <w:sz w:val="24"/>
          <w:szCs w:val="24"/>
        </w:rPr>
        <w:t xml:space="preserve">, </w:t>
      </w:r>
      <w:r>
        <w:rPr>
          <w:rStyle w:val="None"/>
          <w:rFonts w:ascii="Cambria" w:eastAsia="Cambria" w:hAnsi="Cambria" w:cs="Cambria"/>
          <w:b/>
          <w:bCs/>
          <w:color w:val="222222"/>
          <w:sz w:val="24"/>
          <w:szCs w:val="24"/>
          <w:u w:color="222222"/>
        </w:rPr>
        <w:t>University of San Diego</w:t>
      </w:r>
      <w:r>
        <w:rPr>
          <w:rStyle w:val="None"/>
          <w:rFonts w:ascii="Cambria" w:eastAsia="Cambria" w:hAnsi="Cambria" w:cs="Cambria"/>
          <w:sz w:val="24"/>
          <w:szCs w:val="24"/>
        </w:rPr>
        <w:t xml:space="preserve">  </w:t>
      </w:r>
    </w:p>
    <w:p w:rsidR="00146ABA" w:rsidRPr="002E39DB" w:rsidRDefault="00926039">
      <w:pPr>
        <w:pStyle w:val="ListParagraph"/>
        <w:ind w:left="1440"/>
        <w:rPr>
          <w:rStyle w:val="None"/>
          <w:rFonts w:ascii="Cambria" w:eastAsia="Cambria" w:hAnsi="Cambria" w:cs="Cambria"/>
          <w:sz w:val="24"/>
          <w:szCs w:val="24"/>
        </w:rPr>
      </w:pPr>
      <w:r w:rsidRPr="002E39DB">
        <w:rPr>
          <w:rStyle w:val="None"/>
          <w:rFonts w:ascii="Cambria" w:eastAsia="Cambria" w:hAnsi="Cambria" w:cs="Cambria"/>
          <w:sz w:val="24"/>
          <w:szCs w:val="24"/>
        </w:rPr>
        <w:t xml:space="preserve">Prof Walter </w:t>
      </w:r>
      <w:proofErr w:type="spellStart"/>
      <w:proofErr w:type="gramStart"/>
      <w:r w:rsidRPr="002E39DB">
        <w:rPr>
          <w:rStyle w:val="None"/>
          <w:rFonts w:ascii="Cambria" w:eastAsia="Cambria" w:hAnsi="Cambria" w:cs="Cambria"/>
          <w:sz w:val="24"/>
          <w:szCs w:val="24"/>
        </w:rPr>
        <w:t>Rechberger</w:t>
      </w:r>
      <w:proofErr w:type="spellEnd"/>
      <w:r w:rsidRPr="002E39DB">
        <w:rPr>
          <w:rStyle w:val="None"/>
          <w:rFonts w:ascii="Cambria" w:eastAsia="Cambria" w:hAnsi="Cambria" w:cs="Cambria"/>
          <w:sz w:val="24"/>
          <w:szCs w:val="24"/>
        </w:rPr>
        <w:t xml:space="preserve"> ,University</w:t>
      </w:r>
      <w:proofErr w:type="gramEnd"/>
      <w:r w:rsidRPr="002E39DB">
        <w:rPr>
          <w:rStyle w:val="None"/>
          <w:rFonts w:ascii="Cambria" w:eastAsia="Cambria" w:hAnsi="Cambria" w:cs="Cambria"/>
          <w:sz w:val="24"/>
          <w:szCs w:val="24"/>
        </w:rPr>
        <w:t xml:space="preserve"> of Vienna on </w:t>
      </w:r>
      <w:r w:rsidRPr="002E39DB">
        <w:rPr>
          <w:rStyle w:val="None"/>
          <w:rFonts w:ascii="Cambria" w:eastAsia="Cambria" w:hAnsi="Cambria" w:cs="Cambria"/>
          <w:b/>
          <w:bCs/>
          <w:sz w:val="24"/>
          <w:szCs w:val="24"/>
        </w:rPr>
        <w:t xml:space="preserve">Marcel </w:t>
      </w:r>
      <w:proofErr w:type="spellStart"/>
      <w:r w:rsidRPr="002E39DB">
        <w:rPr>
          <w:rStyle w:val="None"/>
          <w:rFonts w:ascii="Cambria" w:eastAsia="Cambria" w:hAnsi="Cambria" w:cs="Cambria"/>
          <w:b/>
          <w:bCs/>
          <w:sz w:val="24"/>
          <w:szCs w:val="24"/>
        </w:rPr>
        <w:t>Storme</w:t>
      </w:r>
      <w:proofErr w:type="spellEnd"/>
    </w:p>
    <w:p w:rsidR="00146ABA" w:rsidRDefault="00926039">
      <w:pPr>
        <w:pStyle w:val="ListParagraph"/>
        <w:rPr>
          <w:rStyle w:val="None"/>
          <w:rFonts w:ascii="Cambria" w:eastAsia="Cambria" w:hAnsi="Cambria" w:cs="Cambria"/>
          <w:b/>
          <w:bCs/>
          <w:sz w:val="24"/>
          <w:szCs w:val="24"/>
        </w:rPr>
      </w:pPr>
      <w:r>
        <w:rPr>
          <w:rStyle w:val="None"/>
          <w:rFonts w:ascii="Cambria" w:eastAsia="Cambria" w:hAnsi="Cambria" w:cs="Cambria"/>
          <w:sz w:val="24"/>
          <w:szCs w:val="24"/>
        </w:rPr>
        <w:t xml:space="preserve">             Prof. Shimon Shetreet on </w:t>
      </w:r>
      <w:r>
        <w:rPr>
          <w:rStyle w:val="None"/>
          <w:rFonts w:ascii="Cambria" w:eastAsia="Cambria" w:hAnsi="Cambria" w:cs="Cambria"/>
          <w:b/>
          <w:bCs/>
          <w:sz w:val="24"/>
          <w:szCs w:val="24"/>
        </w:rPr>
        <w:t xml:space="preserve">Sir Louis </w:t>
      </w:r>
      <w:proofErr w:type="spellStart"/>
      <w:r>
        <w:rPr>
          <w:rStyle w:val="None"/>
          <w:rFonts w:ascii="Cambria" w:eastAsia="Cambria" w:hAnsi="Cambria" w:cs="Cambria"/>
          <w:b/>
          <w:bCs/>
          <w:sz w:val="24"/>
          <w:szCs w:val="24"/>
        </w:rPr>
        <w:t>Blom</w:t>
      </w:r>
      <w:proofErr w:type="spellEnd"/>
      <w:r>
        <w:rPr>
          <w:rStyle w:val="None"/>
          <w:rFonts w:ascii="Cambria" w:eastAsia="Cambria" w:hAnsi="Cambria" w:cs="Cambria"/>
          <w:b/>
          <w:bCs/>
          <w:sz w:val="24"/>
          <w:szCs w:val="24"/>
        </w:rPr>
        <w:t xml:space="preserve">   Cooper</w:t>
      </w:r>
    </w:p>
    <w:p w:rsidR="00146ABA" w:rsidRDefault="00926039">
      <w:pPr>
        <w:pStyle w:val="ListParagraph"/>
        <w:rPr>
          <w:rStyle w:val="None"/>
          <w:rFonts w:ascii="Cambria" w:eastAsia="Cambria" w:hAnsi="Cambria" w:cs="Cambria"/>
          <w:i/>
          <w:iCs/>
          <w:sz w:val="24"/>
          <w:szCs w:val="24"/>
        </w:rPr>
      </w:pPr>
      <w:r>
        <w:rPr>
          <w:rStyle w:val="None"/>
          <w:rFonts w:ascii="Cambria" w:eastAsia="Cambria" w:hAnsi="Cambria" w:cs="Cambria"/>
          <w:sz w:val="24"/>
          <w:szCs w:val="24"/>
        </w:rPr>
        <w:t xml:space="preserve">14:30-1530 </w:t>
      </w:r>
    </w:p>
    <w:p w:rsidR="00146ABA" w:rsidRDefault="00926039">
      <w:pPr>
        <w:pStyle w:val="ListParagraph"/>
        <w:rPr>
          <w:rStyle w:val="None"/>
          <w:rFonts w:ascii="Cambria" w:eastAsia="Cambria" w:hAnsi="Cambria" w:cs="Cambria"/>
          <w:b/>
          <w:bCs/>
          <w:sz w:val="24"/>
          <w:szCs w:val="24"/>
        </w:rPr>
      </w:pPr>
      <w:r>
        <w:rPr>
          <w:rStyle w:val="None"/>
          <w:rFonts w:ascii="Cambria" w:eastAsia="Cambria" w:hAnsi="Cambria" w:cs="Cambria"/>
          <w:sz w:val="24"/>
          <w:szCs w:val="24"/>
        </w:rPr>
        <w:t xml:space="preserve">15:30-16:00: </w:t>
      </w:r>
      <w:r>
        <w:rPr>
          <w:rStyle w:val="None"/>
          <w:rFonts w:ascii="Cambria" w:eastAsia="Cambria" w:hAnsi="Cambria" w:cs="Cambria"/>
          <w:b/>
          <w:bCs/>
          <w:sz w:val="24"/>
          <w:szCs w:val="24"/>
        </w:rPr>
        <w:t>Break</w:t>
      </w:r>
    </w:p>
    <w:p w:rsidR="00146ABA" w:rsidRDefault="00926039">
      <w:pPr>
        <w:pStyle w:val="ListParagraph"/>
        <w:rPr>
          <w:rStyle w:val="None"/>
          <w:rFonts w:ascii="Cambria" w:eastAsia="Cambria" w:hAnsi="Cambria" w:cs="Cambria"/>
          <w:b/>
          <w:bCs/>
          <w:i/>
          <w:iCs/>
          <w:sz w:val="24"/>
          <w:szCs w:val="24"/>
        </w:rPr>
      </w:pPr>
      <w:r>
        <w:rPr>
          <w:rStyle w:val="None"/>
          <w:rFonts w:ascii="Cambria" w:eastAsia="Cambria" w:hAnsi="Cambria" w:cs="Cambria"/>
          <w:i/>
          <w:iCs/>
          <w:color w:val="222222"/>
          <w:sz w:val="24"/>
          <w:szCs w:val="24"/>
          <w:u w:color="222222"/>
          <w:shd w:val="clear" w:color="auto" w:fill="FFFFFF"/>
        </w:rPr>
        <w:t>Kravis Center Lower Courtyard</w:t>
      </w:r>
    </w:p>
    <w:p w:rsidR="00146ABA" w:rsidRDefault="00926039">
      <w:pPr>
        <w:pStyle w:val="ListParagraph"/>
        <w:rPr>
          <w:rStyle w:val="None"/>
          <w:rFonts w:ascii="Cambria" w:eastAsia="Cambria" w:hAnsi="Cambria" w:cs="Cambria"/>
          <w:sz w:val="24"/>
          <w:szCs w:val="24"/>
        </w:rPr>
      </w:pPr>
      <w:r>
        <w:rPr>
          <w:rStyle w:val="None"/>
          <w:rFonts w:ascii="Cambria" w:eastAsia="Cambria" w:hAnsi="Cambria" w:cs="Cambria"/>
          <w:sz w:val="24"/>
          <w:szCs w:val="24"/>
        </w:rPr>
        <w:t xml:space="preserve">16:00-17:30 </w:t>
      </w:r>
      <w:r>
        <w:rPr>
          <w:rStyle w:val="None"/>
          <w:rFonts w:ascii="Cambria" w:eastAsia="Cambria" w:hAnsi="Cambria" w:cs="Cambria"/>
          <w:b/>
          <w:bCs/>
          <w:sz w:val="24"/>
          <w:szCs w:val="24"/>
        </w:rPr>
        <w:t>Session V - Measuring Justice</w:t>
      </w:r>
      <w:r>
        <w:rPr>
          <w:rStyle w:val="None"/>
          <w:rFonts w:ascii="Cambria" w:eastAsia="Cambria" w:hAnsi="Cambria" w:cs="Cambria"/>
          <w:sz w:val="24"/>
          <w:szCs w:val="24"/>
        </w:rPr>
        <w:t xml:space="preserve"> </w:t>
      </w:r>
      <w:r>
        <w:rPr>
          <w:rStyle w:val="None"/>
          <w:rFonts w:ascii="Cambria" w:eastAsia="Cambria" w:hAnsi="Cambria" w:cs="Cambria"/>
          <w:b/>
          <w:bCs/>
          <w:sz w:val="24"/>
          <w:szCs w:val="24"/>
        </w:rPr>
        <w:t xml:space="preserve">and Assessment of Judicial Appointments </w:t>
      </w:r>
    </w:p>
    <w:p w:rsidR="00146ABA" w:rsidRDefault="00926039">
      <w:pPr>
        <w:pStyle w:val="ListParagraph"/>
        <w:ind w:left="1440"/>
        <w:rPr>
          <w:rStyle w:val="None"/>
          <w:rFonts w:ascii="Cambria" w:eastAsia="Cambria" w:hAnsi="Cambria" w:cs="Cambria"/>
          <w:sz w:val="24"/>
          <w:szCs w:val="24"/>
        </w:rPr>
      </w:pPr>
      <w:r>
        <w:rPr>
          <w:rStyle w:val="None"/>
          <w:rFonts w:ascii="Cambria" w:eastAsia="Cambria" w:hAnsi="Cambria" w:cs="Cambria"/>
          <w:b/>
          <w:bCs/>
          <w:sz w:val="24"/>
          <w:szCs w:val="24"/>
          <w:u w:val="single"/>
        </w:rPr>
        <w:lastRenderedPageBreak/>
        <w:t>Chair</w:t>
      </w:r>
      <w:r>
        <w:rPr>
          <w:rStyle w:val="None"/>
          <w:rFonts w:ascii="Cambria" w:eastAsia="Cambria" w:hAnsi="Cambria" w:cs="Cambria"/>
          <w:b/>
          <w:bCs/>
          <w:sz w:val="24"/>
          <w:szCs w:val="24"/>
        </w:rPr>
        <w:t xml:space="preserve">: Andrea </w:t>
      </w:r>
      <w:proofErr w:type="spellStart"/>
      <w:r>
        <w:rPr>
          <w:rStyle w:val="None"/>
          <w:rFonts w:ascii="Cambria" w:eastAsia="Cambria" w:hAnsi="Cambria" w:cs="Cambria"/>
          <w:b/>
          <w:bCs/>
          <w:sz w:val="24"/>
          <w:szCs w:val="24"/>
        </w:rPr>
        <w:t>Danuser</w:t>
      </w:r>
      <w:proofErr w:type="spellEnd"/>
      <w:r>
        <w:rPr>
          <w:rStyle w:val="None"/>
          <w:rFonts w:ascii="Cambria" w:eastAsia="Cambria" w:hAnsi="Cambria" w:cs="Cambria"/>
          <w:b/>
          <w:bCs/>
          <w:sz w:val="24"/>
          <w:szCs w:val="24"/>
        </w:rPr>
        <w:t>, Senior Advocate, General Secretary of JIWP, Zurich</w:t>
      </w:r>
      <w:r>
        <w:rPr>
          <w:rStyle w:val="None"/>
          <w:rFonts w:ascii="Cambria" w:eastAsia="Cambria" w:hAnsi="Cambria" w:cs="Cambria"/>
          <w:sz w:val="24"/>
          <w:szCs w:val="24"/>
        </w:rPr>
        <w:t xml:space="preserve">. </w:t>
      </w:r>
    </w:p>
    <w:p w:rsidR="00146ABA" w:rsidRDefault="00926039">
      <w:pPr>
        <w:pStyle w:val="ListParagraph"/>
        <w:numPr>
          <w:ilvl w:val="0"/>
          <w:numId w:val="8"/>
        </w:numPr>
        <w:spacing w:before="120" w:after="120" w:line="360" w:lineRule="auto"/>
        <w:jc w:val="both"/>
        <w:rPr>
          <w:rFonts w:ascii="Cambria" w:eastAsia="Cambria" w:hAnsi="Cambria" w:cs="Cambria"/>
          <w:i/>
          <w:iCs/>
          <w:sz w:val="24"/>
          <w:szCs w:val="24"/>
        </w:rPr>
      </w:pPr>
      <w:r>
        <w:rPr>
          <w:rStyle w:val="None"/>
          <w:rFonts w:ascii="Cambria" w:eastAsia="Cambria" w:hAnsi="Cambria" w:cs="Cambria"/>
          <w:sz w:val="24"/>
          <w:szCs w:val="24"/>
        </w:rPr>
        <w:t xml:space="preserve">President Hiram Chodosh &amp; Eric Holland – </w:t>
      </w:r>
      <w:r>
        <w:rPr>
          <w:rFonts w:ascii="Cambria" w:eastAsia="Cambria" w:hAnsi="Cambria" w:cs="Cambria"/>
          <w:i/>
          <w:iCs/>
          <w:sz w:val="24"/>
          <w:szCs w:val="24"/>
        </w:rPr>
        <w:t>Issues of Measuring Justice</w:t>
      </w:r>
      <w:r>
        <w:rPr>
          <w:rStyle w:val="None"/>
          <w:rFonts w:ascii="Cambria" w:eastAsia="Cambria" w:hAnsi="Cambria" w:cs="Cambria"/>
          <w:sz w:val="24"/>
          <w:szCs w:val="24"/>
        </w:rPr>
        <w:t xml:space="preserve"> </w:t>
      </w:r>
    </w:p>
    <w:p w:rsidR="00146ABA" w:rsidRDefault="00926039">
      <w:pPr>
        <w:pStyle w:val="ListParagraph"/>
        <w:numPr>
          <w:ilvl w:val="0"/>
          <w:numId w:val="8"/>
        </w:numPr>
        <w:spacing w:before="120" w:after="120" w:line="360" w:lineRule="auto"/>
        <w:jc w:val="both"/>
        <w:rPr>
          <w:rFonts w:ascii="Cambria" w:eastAsia="Cambria" w:hAnsi="Cambria" w:cs="Cambria"/>
          <w:i/>
          <w:iCs/>
          <w:sz w:val="24"/>
          <w:szCs w:val="24"/>
        </w:rPr>
      </w:pPr>
      <w:r>
        <w:rPr>
          <w:rStyle w:val="None"/>
          <w:rFonts w:ascii="Cambria" w:eastAsia="Cambria" w:hAnsi="Cambria" w:cs="Cambria"/>
          <w:sz w:val="24"/>
          <w:szCs w:val="24"/>
        </w:rPr>
        <w:t xml:space="preserve">Prof. Daniela </w:t>
      </w:r>
      <w:proofErr w:type="spellStart"/>
      <w:r>
        <w:rPr>
          <w:rStyle w:val="None"/>
          <w:rFonts w:ascii="Cambria" w:eastAsia="Cambria" w:hAnsi="Cambria" w:cs="Cambria"/>
          <w:sz w:val="24"/>
          <w:szCs w:val="24"/>
        </w:rPr>
        <w:t>Piana</w:t>
      </w:r>
      <w:proofErr w:type="spellEnd"/>
      <w:r>
        <w:rPr>
          <w:rStyle w:val="None"/>
          <w:rFonts w:ascii="Cambria" w:eastAsia="Cambria" w:hAnsi="Cambria" w:cs="Cambria"/>
          <w:sz w:val="24"/>
          <w:szCs w:val="24"/>
        </w:rPr>
        <w:t xml:space="preserve">, </w:t>
      </w:r>
      <w:proofErr w:type="spellStart"/>
      <w:r>
        <w:rPr>
          <w:rStyle w:val="None"/>
          <w:rFonts w:ascii="Cambria" w:eastAsia="Cambria" w:hAnsi="Cambria" w:cs="Cambria"/>
          <w:sz w:val="24"/>
          <w:szCs w:val="24"/>
        </w:rPr>
        <w:t>Universita</w:t>
      </w:r>
      <w:proofErr w:type="spellEnd"/>
      <w:r>
        <w:rPr>
          <w:rStyle w:val="None"/>
          <w:rFonts w:ascii="Cambria" w:eastAsia="Cambria" w:hAnsi="Cambria" w:cs="Cambria"/>
          <w:sz w:val="24"/>
          <w:szCs w:val="24"/>
        </w:rPr>
        <w:t xml:space="preserve"> di Bologna, Italy, </w:t>
      </w:r>
      <w:r>
        <w:rPr>
          <w:rFonts w:ascii="Cambria" w:eastAsia="Cambria" w:hAnsi="Cambria" w:cs="Cambria"/>
          <w:i/>
          <w:iCs/>
          <w:sz w:val="24"/>
          <w:szCs w:val="24"/>
        </w:rPr>
        <w:t>Assessment of the quality of justice</w:t>
      </w:r>
      <w:r>
        <w:rPr>
          <w:rStyle w:val="None"/>
          <w:rFonts w:ascii="Cambria" w:eastAsia="Cambria" w:hAnsi="Cambria" w:cs="Cambria"/>
          <w:sz w:val="24"/>
          <w:szCs w:val="24"/>
        </w:rPr>
        <w:t xml:space="preserve"> (By Skype)</w:t>
      </w:r>
      <w:r>
        <w:rPr>
          <w:rFonts w:ascii="Cambria" w:eastAsia="Cambria" w:hAnsi="Cambria" w:cs="Cambria"/>
          <w:i/>
          <w:iCs/>
          <w:sz w:val="24"/>
          <w:szCs w:val="24"/>
        </w:rPr>
        <w:t xml:space="preserve"> </w:t>
      </w:r>
    </w:p>
    <w:p w:rsidR="00146ABA" w:rsidRDefault="00926039">
      <w:pPr>
        <w:pStyle w:val="ListParagraph"/>
        <w:numPr>
          <w:ilvl w:val="0"/>
          <w:numId w:val="8"/>
        </w:numPr>
        <w:spacing w:before="120" w:after="120" w:line="360" w:lineRule="auto"/>
        <w:jc w:val="both"/>
        <w:rPr>
          <w:rFonts w:ascii="Cambria" w:eastAsia="Cambria" w:hAnsi="Cambria" w:cs="Cambria"/>
          <w:i/>
          <w:iCs/>
          <w:sz w:val="24"/>
          <w:szCs w:val="24"/>
        </w:rPr>
      </w:pPr>
      <w:r>
        <w:rPr>
          <w:rStyle w:val="None"/>
          <w:rFonts w:ascii="Cambria" w:eastAsia="Cambria" w:hAnsi="Cambria" w:cs="Cambria"/>
          <w:sz w:val="24"/>
          <w:szCs w:val="24"/>
        </w:rPr>
        <w:t xml:space="preserve">Dr. Sophie Turenne, Cambridge University, England, </w:t>
      </w:r>
      <w:r>
        <w:rPr>
          <w:rFonts w:ascii="Cambria" w:eastAsia="Cambria" w:hAnsi="Cambria" w:cs="Cambria"/>
          <w:i/>
          <w:iCs/>
          <w:sz w:val="24"/>
          <w:szCs w:val="24"/>
        </w:rPr>
        <w:t xml:space="preserve">The Attractiveness of Judicial </w:t>
      </w:r>
      <w:r w:rsidR="005B05D7">
        <w:rPr>
          <w:rFonts w:ascii="Cambria" w:eastAsia="Cambria" w:hAnsi="Cambria" w:cs="Cambria"/>
          <w:i/>
          <w:iCs/>
          <w:sz w:val="24"/>
          <w:szCs w:val="24"/>
        </w:rPr>
        <w:t>Appointment</w:t>
      </w:r>
      <w:r>
        <w:rPr>
          <w:rFonts w:ascii="Cambria" w:eastAsia="Cambria" w:hAnsi="Cambria" w:cs="Cambria"/>
          <w:i/>
          <w:iCs/>
          <w:sz w:val="24"/>
          <w:szCs w:val="24"/>
        </w:rPr>
        <w:t xml:space="preserve"> in  UK  </w:t>
      </w:r>
      <w:r w:rsidR="002E39DB">
        <w:rPr>
          <w:rStyle w:val="None"/>
          <w:rFonts w:ascii="Cambria" w:eastAsia="Cambria" w:hAnsi="Cambria" w:cs="Cambria"/>
          <w:sz w:val="24"/>
          <w:szCs w:val="24"/>
        </w:rPr>
        <w:t>(By Skype)</w:t>
      </w:r>
      <w:r w:rsidR="002E39DB" w:rsidDel="002E39DB">
        <w:rPr>
          <w:rFonts w:ascii="Cambria" w:eastAsia="Cambria" w:hAnsi="Cambria" w:cs="Cambria"/>
          <w:i/>
          <w:iCs/>
          <w:sz w:val="24"/>
          <w:szCs w:val="24"/>
        </w:rPr>
        <w:t xml:space="preserve"> </w:t>
      </w:r>
    </w:p>
    <w:p w:rsidR="00146ABA" w:rsidDel="005B05D7" w:rsidRDefault="00926039">
      <w:pPr>
        <w:pStyle w:val="ListParagraph"/>
        <w:numPr>
          <w:ilvl w:val="0"/>
          <w:numId w:val="8"/>
        </w:numPr>
        <w:spacing w:before="120" w:after="120" w:line="360" w:lineRule="auto"/>
        <w:jc w:val="both"/>
        <w:rPr>
          <w:rFonts w:ascii="Cambria" w:eastAsia="Cambria" w:hAnsi="Cambria" w:cs="Cambria"/>
          <w:i/>
          <w:iCs/>
          <w:sz w:val="24"/>
          <w:szCs w:val="24"/>
        </w:rPr>
      </w:pPr>
      <w:r w:rsidDel="005B05D7">
        <w:rPr>
          <w:rFonts w:ascii="Cambria" w:eastAsia="Cambria" w:hAnsi="Cambria" w:cs="Cambria"/>
          <w:i/>
          <w:iCs/>
          <w:sz w:val="24"/>
          <w:szCs w:val="24"/>
        </w:rPr>
        <w:t>.</w:t>
      </w:r>
      <w:r w:rsidDel="005B05D7">
        <w:rPr>
          <w:rStyle w:val="None"/>
          <w:rFonts w:ascii="Cambria" w:eastAsia="Cambria" w:hAnsi="Cambria" w:cs="Cambria"/>
          <w:sz w:val="24"/>
          <w:szCs w:val="24"/>
        </w:rPr>
        <w:t>Prof.</w:t>
      </w:r>
      <w:r w:rsidR="002E39DB">
        <w:rPr>
          <w:rStyle w:val="None"/>
          <w:rFonts w:ascii="Cambria" w:eastAsia="Cambria" w:hAnsi="Cambria" w:cs="Cambria"/>
          <w:sz w:val="24"/>
          <w:szCs w:val="24"/>
        </w:rPr>
        <w:t xml:space="preserve"> </w:t>
      </w:r>
      <w:r w:rsidDel="005B05D7">
        <w:rPr>
          <w:rStyle w:val="None"/>
          <w:rFonts w:ascii="Cambria" w:eastAsia="Cambria" w:hAnsi="Cambria" w:cs="Cambria"/>
          <w:sz w:val="24"/>
          <w:szCs w:val="24"/>
        </w:rPr>
        <w:t xml:space="preserve">Shimon </w:t>
      </w:r>
      <w:proofErr w:type="spellStart"/>
      <w:r w:rsidDel="005B05D7">
        <w:rPr>
          <w:rStyle w:val="None"/>
          <w:rFonts w:ascii="Cambria" w:eastAsia="Cambria" w:hAnsi="Cambria" w:cs="Cambria"/>
          <w:sz w:val="24"/>
          <w:szCs w:val="24"/>
        </w:rPr>
        <w:t>Shetreet</w:t>
      </w:r>
      <w:proofErr w:type="spellEnd"/>
      <w:r w:rsidDel="005B05D7">
        <w:rPr>
          <w:rStyle w:val="None"/>
          <w:rFonts w:ascii="Cambria" w:eastAsia="Cambria" w:hAnsi="Cambria" w:cs="Cambria"/>
          <w:sz w:val="24"/>
          <w:szCs w:val="24"/>
        </w:rPr>
        <w:t>,</w:t>
      </w:r>
      <w:r w:rsidDel="005B05D7">
        <w:rPr>
          <w:rFonts w:ascii="Cambria" w:eastAsia="Cambria" w:hAnsi="Cambria" w:cs="Cambria"/>
          <w:i/>
          <w:iCs/>
          <w:sz w:val="24"/>
          <w:szCs w:val="24"/>
        </w:rPr>
        <w:t xml:space="preserve"> Indicators of justice </w:t>
      </w:r>
    </w:p>
    <w:p w:rsidR="00146ABA" w:rsidDel="005B05D7" w:rsidRDefault="00146ABA">
      <w:pPr>
        <w:pStyle w:val="ListParagraph"/>
        <w:ind w:left="1800"/>
        <w:rPr>
          <w:rFonts w:ascii="Cambria" w:eastAsia="Cambria" w:hAnsi="Cambria" w:cs="Cambria"/>
          <w:i/>
          <w:iCs/>
          <w:sz w:val="24"/>
          <w:szCs w:val="24"/>
        </w:rPr>
      </w:pPr>
    </w:p>
    <w:p w:rsidR="00146ABA" w:rsidRDefault="00926039">
      <w:pPr>
        <w:pStyle w:val="ListParagraph"/>
        <w:rPr>
          <w:rStyle w:val="None"/>
          <w:rFonts w:ascii="Cambria" w:eastAsia="Cambria" w:hAnsi="Cambria" w:cs="Cambria"/>
          <w:sz w:val="24"/>
          <w:szCs w:val="24"/>
        </w:rPr>
      </w:pPr>
      <w:r>
        <w:rPr>
          <w:rStyle w:val="None"/>
          <w:rFonts w:ascii="Cambria" w:eastAsia="Cambria" w:hAnsi="Cambria" w:cs="Cambria"/>
          <w:sz w:val="24"/>
          <w:szCs w:val="24"/>
        </w:rPr>
        <w:t xml:space="preserve">20:00: </w:t>
      </w:r>
      <w:r>
        <w:rPr>
          <w:rStyle w:val="None"/>
          <w:rFonts w:ascii="Cambria" w:eastAsia="Cambria" w:hAnsi="Cambria" w:cs="Cambria"/>
          <w:b/>
          <w:bCs/>
          <w:sz w:val="24"/>
          <w:szCs w:val="24"/>
        </w:rPr>
        <w:t>Evening Dinner</w:t>
      </w:r>
      <w:r>
        <w:rPr>
          <w:rStyle w:val="None"/>
          <w:rFonts w:ascii="Cambria" w:eastAsia="Cambria" w:hAnsi="Cambria" w:cs="Cambria"/>
          <w:sz w:val="24"/>
          <w:szCs w:val="24"/>
        </w:rPr>
        <w:t xml:space="preserve"> </w:t>
      </w:r>
    </w:p>
    <w:p w:rsidR="00146ABA" w:rsidRDefault="00926039">
      <w:pPr>
        <w:pStyle w:val="ListParagraph"/>
        <w:rPr>
          <w:rStyle w:val="None"/>
          <w:rFonts w:ascii="Cambria" w:eastAsia="Cambria" w:hAnsi="Cambria" w:cs="Cambria"/>
          <w:i/>
          <w:iCs/>
          <w:sz w:val="24"/>
          <w:szCs w:val="24"/>
        </w:rPr>
      </w:pPr>
      <w:r>
        <w:rPr>
          <w:rStyle w:val="None"/>
          <w:rFonts w:ascii="Cambria" w:eastAsia="Cambria" w:hAnsi="Cambria" w:cs="Cambria"/>
          <w:i/>
          <w:iCs/>
          <w:sz w:val="24"/>
          <w:szCs w:val="24"/>
        </w:rPr>
        <w:t>Marian Miner Cook Athenaeum</w:t>
      </w:r>
    </w:p>
    <w:p w:rsidR="00146ABA" w:rsidRDefault="00146ABA">
      <w:pPr>
        <w:rPr>
          <w:rFonts w:ascii="Cambria" w:eastAsia="Cambria" w:hAnsi="Cambria" w:cs="Cambria"/>
          <w:i/>
          <w:iCs/>
          <w:sz w:val="24"/>
          <w:szCs w:val="24"/>
        </w:rPr>
      </w:pPr>
    </w:p>
    <w:p w:rsidR="00146ABA" w:rsidRDefault="00926039">
      <w:pPr>
        <w:rPr>
          <w:rStyle w:val="None"/>
          <w:rFonts w:ascii="Cambria" w:eastAsia="Cambria" w:hAnsi="Cambria" w:cs="Cambria"/>
          <w:b/>
          <w:bCs/>
          <w:sz w:val="24"/>
          <w:szCs w:val="24"/>
          <w:u w:val="single"/>
        </w:rPr>
      </w:pPr>
      <w:proofErr w:type="gramStart"/>
      <w:r>
        <w:rPr>
          <w:rStyle w:val="None"/>
          <w:rFonts w:ascii="Cambria" w:eastAsia="Cambria" w:hAnsi="Cambria" w:cs="Cambria"/>
          <w:b/>
          <w:bCs/>
          <w:sz w:val="24"/>
          <w:szCs w:val="24"/>
          <w:u w:val="single"/>
        </w:rPr>
        <w:t>Sunday  10</w:t>
      </w:r>
      <w:proofErr w:type="gramEnd"/>
      <w:r>
        <w:rPr>
          <w:rStyle w:val="None"/>
          <w:rFonts w:ascii="Cambria" w:eastAsia="Cambria" w:hAnsi="Cambria" w:cs="Cambria"/>
          <w:b/>
          <w:bCs/>
          <w:sz w:val="24"/>
          <w:szCs w:val="24"/>
          <w:u w:val="single"/>
        </w:rPr>
        <w:t xml:space="preserve"> March 2019  </w:t>
      </w:r>
    </w:p>
    <w:p w:rsidR="00146ABA" w:rsidRDefault="00926039">
      <w:pPr>
        <w:pStyle w:val="ListParagraph"/>
        <w:rPr>
          <w:rStyle w:val="None"/>
          <w:rFonts w:ascii="Cambria" w:eastAsia="Cambria" w:hAnsi="Cambria" w:cs="Cambria"/>
          <w:i/>
          <w:iCs/>
          <w:sz w:val="24"/>
          <w:szCs w:val="24"/>
        </w:rPr>
      </w:pPr>
      <w:r>
        <w:rPr>
          <w:rStyle w:val="None"/>
          <w:rFonts w:ascii="Cambria" w:eastAsia="Cambria" w:hAnsi="Cambria" w:cs="Cambria"/>
          <w:i/>
          <w:iCs/>
          <w:sz w:val="24"/>
          <w:szCs w:val="24"/>
        </w:rPr>
        <w:t>Kravis Center Lower Courtyard</w:t>
      </w:r>
    </w:p>
    <w:p w:rsidR="00146ABA" w:rsidRDefault="00926039">
      <w:pPr>
        <w:pStyle w:val="ListParagraph"/>
        <w:rPr>
          <w:rStyle w:val="None"/>
          <w:rFonts w:ascii="Cambria" w:eastAsia="Cambria" w:hAnsi="Cambria" w:cs="Cambria"/>
          <w:b/>
          <w:bCs/>
          <w:sz w:val="24"/>
          <w:szCs w:val="24"/>
        </w:rPr>
      </w:pPr>
      <w:r>
        <w:rPr>
          <w:rStyle w:val="None"/>
          <w:rFonts w:ascii="Cambria" w:eastAsia="Cambria" w:hAnsi="Cambria" w:cs="Cambria"/>
          <w:sz w:val="24"/>
          <w:szCs w:val="24"/>
        </w:rPr>
        <w:t xml:space="preserve">9:00-10:30: </w:t>
      </w:r>
      <w:r>
        <w:rPr>
          <w:rStyle w:val="None"/>
          <w:rFonts w:ascii="Cambria" w:eastAsia="Cambria" w:hAnsi="Cambria" w:cs="Cambria"/>
          <w:b/>
          <w:bCs/>
          <w:sz w:val="24"/>
          <w:szCs w:val="24"/>
        </w:rPr>
        <w:t>Session VI – Contemporary Threats to Judicial Independence and Democracy</w:t>
      </w:r>
    </w:p>
    <w:p w:rsidR="00146ABA" w:rsidRDefault="00926039">
      <w:pPr>
        <w:pStyle w:val="ListParagraph"/>
        <w:rPr>
          <w:rStyle w:val="None"/>
          <w:rFonts w:ascii="Cambria" w:eastAsia="Cambria" w:hAnsi="Cambria" w:cs="Cambria"/>
          <w:b/>
          <w:bCs/>
          <w:sz w:val="24"/>
          <w:szCs w:val="24"/>
        </w:rPr>
      </w:pPr>
      <w:r>
        <w:rPr>
          <w:rStyle w:val="None"/>
          <w:rFonts w:ascii="Cambria" w:eastAsia="Cambria" w:hAnsi="Cambria" w:cs="Cambria"/>
          <w:b/>
          <w:bCs/>
          <w:sz w:val="24"/>
          <w:szCs w:val="24"/>
        </w:rPr>
        <w:t xml:space="preserve">Chair: Walter </w:t>
      </w:r>
      <w:proofErr w:type="spellStart"/>
      <w:proofErr w:type="gramStart"/>
      <w:r>
        <w:rPr>
          <w:rStyle w:val="None"/>
          <w:rFonts w:ascii="Cambria" w:eastAsia="Cambria" w:hAnsi="Cambria" w:cs="Cambria"/>
          <w:b/>
          <w:bCs/>
          <w:sz w:val="24"/>
          <w:szCs w:val="24"/>
        </w:rPr>
        <w:t>Rechberger</w:t>
      </w:r>
      <w:proofErr w:type="spellEnd"/>
      <w:r>
        <w:rPr>
          <w:rStyle w:val="None"/>
          <w:rFonts w:ascii="Cambria" w:eastAsia="Cambria" w:hAnsi="Cambria" w:cs="Cambria"/>
          <w:b/>
          <w:bCs/>
          <w:sz w:val="24"/>
          <w:szCs w:val="24"/>
        </w:rPr>
        <w:t xml:space="preserve"> ,</w:t>
      </w:r>
      <w:proofErr w:type="gramEnd"/>
      <w:r w:rsidR="002E39DB">
        <w:rPr>
          <w:rStyle w:val="None"/>
          <w:rFonts w:ascii="Cambria" w:eastAsia="Cambria" w:hAnsi="Cambria" w:cs="Cambria"/>
          <w:b/>
          <w:bCs/>
          <w:sz w:val="24"/>
          <w:szCs w:val="24"/>
        </w:rPr>
        <w:t xml:space="preserve"> </w:t>
      </w:r>
      <w:r>
        <w:rPr>
          <w:rStyle w:val="None"/>
          <w:rFonts w:ascii="Cambria" w:eastAsia="Cambria" w:hAnsi="Cambria" w:cs="Cambria"/>
          <w:b/>
          <w:bCs/>
          <w:sz w:val="24"/>
          <w:szCs w:val="24"/>
        </w:rPr>
        <w:t xml:space="preserve">University of Vienna </w:t>
      </w:r>
    </w:p>
    <w:p w:rsidR="00146ABA" w:rsidRDefault="00926039">
      <w:pPr>
        <w:pStyle w:val="ListParagraph"/>
        <w:rPr>
          <w:rStyle w:val="None"/>
          <w:rFonts w:ascii="Cambria" w:eastAsia="Cambria" w:hAnsi="Cambria" w:cs="Cambria"/>
          <w:i/>
          <w:iCs/>
          <w:sz w:val="24"/>
          <w:szCs w:val="24"/>
        </w:rPr>
      </w:pPr>
      <w:proofErr w:type="spellStart"/>
      <w:r>
        <w:rPr>
          <w:rStyle w:val="None"/>
          <w:rFonts w:ascii="Cambria" w:eastAsia="Cambria" w:hAnsi="Cambria" w:cs="Cambria"/>
          <w:i/>
          <w:iCs/>
          <w:sz w:val="24"/>
          <w:szCs w:val="24"/>
        </w:rPr>
        <w:t>Freeberg</w:t>
      </w:r>
      <w:proofErr w:type="spellEnd"/>
      <w:r>
        <w:rPr>
          <w:rStyle w:val="None"/>
          <w:rFonts w:ascii="Cambria" w:eastAsia="Cambria" w:hAnsi="Cambria" w:cs="Cambria"/>
          <w:i/>
          <w:iCs/>
          <w:sz w:val="24"/>
          <w:szCs w:val="24"/>
        </w:rPr>
        <w:t xml:space="preserve"> Forum, Kravis Center</w:t>
      </w:r>
    </w:p>
    <w:p w:rsidR="00146ABA" w:rsidRDefault="00926039">
      <w:pPr>
        <w:pStyle w:val="ListParagraph"/>
        <w:numPr>
          <w:ilvl w:val="0"/>
          <w:numId w:val="10"/>
        </w:numPr>
        <w:spacing w:before="120" w:after="120" w:line="360" w:lineRule="auto"/>
        <w:jc w:val="both"/>
        <w:rPr>
          <w:rFonts w:ascii="Cambria" w:eastAsia="Cambria" w:hAnsi="Cambria" w:cs="Cambria"/>
          <w:i/>
          <w:iCs/>
          <w:sz w:val="24"/>
          <w:szCs w:val="24"/>
        </w:rPr>
      </w:pPr>
      <w:r>
        <w:rPr>
          <w:rStyle w:val="None"/>
          <w:rFonts w:ascii="Cambria" w:eastAsia="Cambria" w:hAnsi="Cambria" w:cs="Cambria"/>
          <w:sz w:val="24"/>
          <w:szCs w:val="24"/>
        </w:rPr>
        <w:t xml:space="preserve">Wayne McCormack, University of Utah, </w:t>
      </w:r>
      <w:r>
        <w:rPr>
          <w:rFonts w:ascii="Cambria" w:eastAsia="Cambria" w:hAnsi="Cambria" w:cs="Cambria"/>
          <w:i/>
          <w:iCs/>
          <w:sz w:val="24"/>
          <w:szCs w:val="24"/>
        </w:rPr>
        <w:t>Threats to Judicial Independence in Global Perspective</w:t>
      </w:r>
      <w:r>
        <w:rPr>
          <w:rStyle w:val="None"/>
          <w:rFonts w:ascii="Cambria" w:eastAsia="Cambria" w:hAnsi="Cambria" w:cs="Cambria"/>
          <w:sz w:val="24"/>
          <w:szCs w:val="24"/>
        </w:rPr>
        <w:t>.</w:t>
      </w:r>
    </w:p>
    <w:p w:rsidR="00146ABA" w:rsidRPr="002E39DB" w:rsidRDefault="00A824AC" w:rsidP="002826AA">
      <w:pPr>
        <w:pStyle w:val="ListParagraph"/>
        <w:numPr>
          <w:ilvl w:val="0"/>
          <w:numId w:val="10"/>
        </w:numPr>
        <w:spacing w:before="120" w:after="120" w:line="360" w:lineRule="auto"/>
        <w:jc w:val="both"/>
        <w:rPr>
          <w:rStyle w:val="None"/>
          <w:rFonts w:ascii="Cambria" w:eastAsia="Cambria" w:hAnsi="Cambria" w:cs="Cambria"/>
          <w:i/>
          <w:iCs/>
          <w:sz w:val="24"/>
          <w:szCs w:val="24"/>
        </w:rPr>
      </w:pPr>
      <w:r>
        <w:rPr>
          <w:rStyle w:val="None"/>
          <w:rFonts w:ascii="Cambria" w:eastAsia="Cambria" w:hAnsi="Cambria" w:cs="Cambria" w:hint="cs"/>
          <w:sz w:val="24"/>
          <w:szCs w:val="24"/>
          <w:rtl/>
        </w:rPr>
        <w:t xml:space="preserve"> </w:t>
      </w:r>
      <w:r w:rsidR="00926039">
        <w:rPr>
          <w:rStyle w:val="None"/>
          <w:rFonts w:ascii="Cambria" w:eastAsia="Cambria" w:hAnsi="Cambria" w:cs="Cambria"/>
          <w:sz w:val="24"/>
          <w:szCs w:val="24"/>
        </w:rPr>
        <w:t xml:space="preserve"> Prof. Leah </w:t>
      </w:r>
      <w:proofErr w:type="spellStart"/>
      <w:r w:rsidR="00926039">
        <w:rPr>
          <w:rStyle w:val="None"/>
          <w:rFonts w:ascii="Cambria" w:eastAsia="Cambria" w:hAnsi="Cambria" w:cs="Cambria"/>
          <w:sz w:val="24"/>
          <w:szCs w:val="24"/>
        </w:rPr>
        <w:t>Wortham</w:t>
      </w:r>
      <w:proofErr w:type="spellEnd"/>
      <w:r w:rsidR="00926039">
        <w:rPr>
          <w:rStyle w:val="None"/>
          <w:rFonts w:ascii="Cambria" w:eastAsia="Cambria" w:hAnsi="Cambria" w:cs="Cambria"/>
          <w:sz w:val="24"/>
          <w:szCs w:val="24"/>
        </w:rPr>
        <w:t>, The Catholic University of America, Washington,</w:t>
      </w:r>
      <w:r w:rsidR="002E39DB">
        <w:rPr>
          <w:rStyle w:val="None"/>
          <w:rFonts w:ascii="Cambria" w:eastAsia="Cambria" w:hAnsi="Cambria" w:cs="Cambria"/>
          <w:sz w:val="24"/>
          <w:szCs w:val="24"/>
        </w:rPr>
        <w:t xml:space="preserve"> </w:t>
      </w:r>
      <w:r w:rsidR="00926039" w:rsidRPr="002E39DB">
        <w:rPr>
          <w:rStyle w:val="None"/>
          <w:rFonts w:ascii="Cambria" w:eastAsia="Cambria" w:hAnsi="Cambria" w:cs="Cambria"/>
          <w:i/>
          <w:iCs/>
          <w:sz w:val="24"/>
          <w:szCs w:val="24"/>
        </w:rPr>
        <w:t>Judicial Independence and Accountability Withstanding Political Stress in Poland</w:t>
      </w:r>
      <w:r w:rsidR="00926039" w:rsidRPr="002E39DB">
        <w:rPr>
          <w:rStyle w:val="None"/>
          <w:rFonts w:ascii="Cambria" w:eastAsia="Cambria" w:hAnsi="Cambria" w:cs="Cambria"/>
          <w:sz w:val="24"/>
          <w:szCs w:val="24"/>
        </w:rPr>
        <w:t xml:space="preserve"> (</w:t>
      </w:r>
      <w:r w:rsidRPr="002E39DB">
        <w:rPr>
          <w:rStyle w:val="None"/>
          <w:rFonts w:ascii="Cambria" w:eastAsia="Cambria" w:hAnsi="Cambria" w:cs="Arial"/>
          <w:sz w:val="24"/>
          <w:szCs w:val="24"/>
        </w:rPr>
        <w:t>skype</w:t>
      </w:r>
      <w:r w:rsidR="00926039" w:rsidRPr="002E39DB">
        <w:rPr>
          <w:rStyle w:val="None"/>
          <w:rFonts w:ascii="Cambria" w:eastAsia="Cambria" w:hAnsi="Cambria" w:cs="Cambria"/>
          <w:sz w:val="24"/>
          <w:szCs w:val="24"/>
        </w:rPr>
        <w:t xml:space="preserve">) </w:t>
      </w:r>
    </w:p>
    <w:p w:rsidR="00146ABA" w:rsidRDefault="00926039">
      <w:pPr>
        <w:pStyle w:val="ListParagraph"/>
        <w:ind w:left="1440"/>
        <w:rPr>
          <w:rStyle w:val="None"/>
          <w:rFonts w:ascii="Cambria" w:eastAsia="Cambria" w:hAnsi="Cambria" w:cs="Cambria"/>
          <w:sz w:val="24"/>
          <w:szCs w:val="24"/>
          <w:u w:val="single"/>
        </w:rPr>
      </w:pPr>
      <w:r>
        <w:rPr>
          <w:rStyle w:val="None"/>
          <w:rFonts w:ascii="Cambria" w:eastAsia="Cambria" w:hAnsi="Cambria" w:cs="Cambria"/>
          <w:sz w:val="24"/>
          <w:szCs w:val="24"/>
          <w:u w:val="single"/>
        </w:rPr>
        <w:t>Remarks:</w:t>
      </w:r>
    </w:p>
    <w:p w:rsidR="00146ABA" w:rsidRDefault="00926039">
      <w:pPr>
        <w:pStyle w:val="ListParagraph"/>
        <w:ind w:left="2160"/>
        <w:rPr>
          <w:rStyle w:val="None"/>
          <w:rFonts w:ascii="Cambria" w:eastAsia="Cambria" w:hAnsi="Cambria" w:cs="Cambria"/>
          <w:i/>
          <w:iCs/>
          <w:sz w:val="24"/>
          <w:szCs w:val="24"/>
        </w:rPr>
      </w:pPr>
      <w:r>
        <w:rPr>
          <w:rStyle w:val="None"/>
          <w:rFonts w:ascii="Cambria" w:eastAsia="Cambria" w:hAnsi="Cambria" w:cs="Cambria"/>
          <w:sz w:val="24"/>
          <w:szCs w:val="24"/>
        </w:rPr>
        <w:t xml:space="preserve">Prof. Hugo A. Concha, </w:t>
      </w:r>
      <w:r>
        <w:rPr>
          <w:rStyle w:val="None"/>
          <w:rFonts w:ascii="Cambria" w:eastAsia="Cambria" w:hAnsi="Cambria" w:cs="Cambria"/>
          <w:i/>
          <w:iCs/>
          <w:sz w:val="24"/>
          <w:szCs w:val="24"/>
        </w:rPr>
        <w:t>Contemporary Threats to Judicial Independence and Democracy in Latin America</w:t>
      </w:r>
    </w:p>
    <w:p w:rsidR="00146ABA" w:rsidRDefault="00926039">
      <w:pPr>
        <w:pStyle w:val="ListParagraph"/>
        <w:rPr>
          <w:rStyle w:val="None"/>
          <w:rFonts w:ascii="Cambria" w:eastAsia="Cambria" w:hAnsi="Cambria" w:cs="Cambria"/>
          <w:sz w:val="24"/>
          <w:szCs w:val="24"/>
        </w:rPr>
      </w:pPr>
      <w:r>
        <w:rPr>
          <w:rStyle w:val="None"/>
          <w:rFonts w:ascii="Cambria" w:eastAsia="Cambria" w:hAnsi="Cambria" w:cs="Cambria"/>
          <w:sz w:val="24"/>
          <w:szCs w:val="24"/>
        </w:rPr>
        <w:lastRenderedPageBreak/>
        <w:t xml:space="preserve">10:30-11:00: </w:t>
      </w:r>
      <w:r>
        <w:rPr>
          <w:rStyle w:val="None"/>
          <w:rFonts w:ascii="Cambria" w:eastAsia="Cambria" w:hAnsi="Cambria" w:cs="Cambria"/>
          <w:b/>
          <w:bCs/>
          <w:sz w:val="24"/>
          <w:szCs w:val="24"/>
        </w:rPr>
        <w:t>Break</w:t>
      </w:r>
      <w:r>
        <w:rPr>
          <w:rStyle w:val="None"/>
          <w:rFonts w:ascii="Cambria" w:eastAsia="Cambria" w:hAnsi="Cambria" w:cs="Cambria"/>
          <w:sz w:val="24"/>
          <w:szCs w:val="24"/>
        </w:rPr>
        <w:t xml:space="preserve"> </w:t>
      </w:r>
    </w:p>
    <w:p w:rsidR="00146ABA" w:rsidRDefault="00146ABA">
      <w:pPr>
        <w:pStyle w:val="ListParagraph"/>
        <w:rPr>
          <w:rFonts w:ascii="Cambria" w:eastAsia="Cambria" w:hAnsi="Cambria" w:cs="Cambria"/>
          <w:sz w:val="24"/>
          <w:szCs w:val="24"/>
        </w:rPr>
      </w:pPr>
    </w:p>
    <w:p w:rsidR="00146ABA" w:rsidRDefault="00926039">
      <w:pPr>
        <w:pStyle w:val="ListParagraph"/>
        <w:numPr>
          <w:ilvl w:val="0"/>
          <w:numId w:val="12"/>
        </w:numPr>
        <w:spacing w:before="120" w:after="120" w:line="360" w:lineRule="auto"/>
        <w:jc w:val="both"/>
        <w:rPr>
          <w:rFonts w:ascii="Cambria" w:eastAsia="Cambria" w:hAnsi="Cambria" w:cs="Cambria"/>
          <w:sz w:val="24"/>
          <w:szCs w:val="24"/>
        </w:rPr>
      </w:pPr>
      <w:r>
        <w:rPr>
          <w:rStyle w:val="None"/>
          <w:rFonts w:ascii="Cambria" w:eastAsia="Cambria" w:hAnsi="Cambria" w:cs="Cambria"/>
          <w:b/>
          <w:bCs/>
          <w:sz w:val="24"/>
          <w:szCs w:val="24"/>
        </w:rPr>
        <w:t xml:space="preserve">11:00-1230 Session VI – Judicial Role </w:t>
      </w:r>
      <w:r>
        <w:rPr>
          <w:rFonts w:ascii="Cambria" w:eastAsia="Cambria" w:hAnsi="Cambria" w:cs="Cambria"/>
          <w:sz w:val="24"/>
          <w:szCs w:val="24"/>
        </w:rPr>
        <w:t xml:space="preserve"> </w:t>
      </w:r>
    </w:p>
    <w:p w:rsidR="00146ABA" w:rsidRDefault="00926039">
      <w:pPr>
        <w:pStyle w:val="ListParagraph"/>
        <w:ind w:left="1440"/>
        <w:rPr>
          <w:rStyle w:val="None"/>
          <w:rFonts w:ascii="Cambria" w:eastAsia="Cambria" w:hAnsi="Cambria" w:cs="Cambria"/>
          <w:b/>
          <w:bCs/>
          <w:sz w:val="24"/>
          <w:szCs w:val="24"/>
        </w:rPr>
      </w:pPr>
      <w:r>
        <w:rPr>
          <w:rStyle w:val="None"/>
          <w:rFonts w:ascii="Cambria" w:eastAsia="Cambria" w:hAnsi="Cambria" w:cs="Cambria"/>
          <w:b/>
          <w:bCs/>
          <w:sz w:val="24"/>
          <w:szCs w:val="24"/>
          <w:u w:val="single"/>
        </w:rPr>
        <w:t>Chair</w:t>
      </w:r>
      <w:r>
        <w:rPr>
          <w:rStyle w:val="None"/>
          <w:rFonts w:ascii="Cambria" w:eastAsia="Cambria" w:hAnsi="Cambria" w:cs="Cambria"/>
          <w:b/>
          <w:bCs/>
          <w:sz w:val="24"/>
          <w:szCs w:val="24"/>
        </w:rPr>
        <w:t xml:space="preserve">: Eli </w:t>
      </w:r>
      <w:proofErr w:type="spellStart"/>
      <w:r>
        <w:rPr>
          <w:rStyle w:val="None"/>
          <w:rFonts w:ascii="Cambria" w:eastAsia="Cambria" w:hAnsi="Cambria" w:cs="Cambria"/>
          <w:b/>
          <w:bCs/>
          <w:sz w:val="24"/>
          <w:szCs w:val="24"/>
        </w:rPr>
        <w:t>Bentovim</w:t>
      </w:r>
      <w:proofErr w:type="spellEnd"/>
      <w:r>
        <w:rPr>
          <w:rStyle w:val="None"/>
          <w:rFonts w:ascii="Cambria" w:eastAsia="Cambria" w:hAnsi="Cambria" w:cs="Cambria"/>
          <w:b/>
          <w:bCs/>
          <w:sz w:val="24"/>
          <w:szCs w:val="24"/>
        </w:rPr>
        <w:t xml:space="preserve">, Senior Attorney, Israel.  </w:t>
      </w:r>
    </w:p>
    <w:p w:rsidR="00146ABA" w:rsidRDefault="00926039">
      <w:pPr>
        <w:pStyle w:val="ListParagraph"/>
        <w:numPr>
          <w:ilvl w:val="1"/>
          <w:numId w:val="14"/>
        </w:numPr>
        <w:spacing w:before="120" w:after="120" w:line="360" w:lineRule="auto"/>
        <w:jc w:val="both"/>
        <w:rPr>
          <w:rFonts w:ascii="Cambria" w:eastAsia="Cambria" w:hAnsi="Cambria" w:cs="Cambria"/>
          <w:sz w:val="24"/>
          <w:szCs w:val="24"/>
        </w:rPr>
      </w:pPr>
      <w:r>
        <w:rPr>
          <w:rFonts w:ascii="Cambria" w:eastAsia="Cambria" w:hAnsi="Cambria" w:cs="Cambria"/>
          <w:sz w:val="24"/>
          <w:szCs w:val="24"/>
        </w:rPr>
        <w:t xml:space="preserve">Prof. Jonathan </w:t>
      </w:r>
      <w:proofErr w:type="spellStart"/>
      <w:r>
        <w:rPr>
          <w:rFonts w:ascii="Cambria" w:eastAsia="Cambria" w:hAnsi="Cambria" w:cs="Cambria"/>
          <w:sz w:val="24"/>
          <w:szCs w:val="24"/>
        </w:rPr>
        <w:t>Entin</w:t>
      </w:r>
      <w:proofErr w:type="spellEnd"/>
      <w:r>
        <w:rPr>
          <w:rFonts w:ascii="Cambria" w:eastAsia="Cambria" w:hAnsi="Cambria" w:cs="Cambria"/>
          <w:sz w:val="24"/>
          <w:szCs w:val="24"/>
        </w:rPr>
        <w:t xml:space="preserve">, Case Western Reserve University,  </w:t>
      </w:r>
      <w:r>
        <w:rPr>
          <w:rStyle w:val="None"/>
          <w:rFonts w:ascii="Cambria" w:eastAsia="Cambria" w:hAnsi="Cambria" w:cs="Cambria"/>
          <w:i/>
          <w:iCs/>
          <w:sz w:val="24"/>
          <w:szCs w:val="24"/>
        </w:rPr>
        <w:t>Family Ties and Judicial Independence</w:t>
      </w:r>
    </w:p>
    <w:p w:rsidR="00146ABA" w:rsidRDefault="00926039">
      <w:pPr>
        <w:pStyle w:val="ListParagraph"/>
        <w:numPr>
          <w:ilvl w:val="1"/>
          <w:numId w:val="14"/>
        </w:numPr>
        <w:spacing w:before="120" w:after="120" w:line="360" w:lineRule="auto"/>
        <w:jc w:val="both"/>
        <w:rPr>
          <w:rFonts w:ascii="Cambria" w:eastAsia="Cambria" w:hAnsi="Cambria" w:cs="Cambria"/>
          <w:sz w:val="24"/>
          <w:szCs w:val="24"/>
        </w:rPr>
      </w:pPr>
      <w:r>
        <w:rPr>
          <w:rFonts w:ascii="Cambria" w:eastAsia="Cambria" w:hAnsi="Cambria" w:cs="Cambria"/>
          <w:sz w:val="24"/>
          <w:szCs w:val="24"/>
        </w:rPr>
        <w:t xml:space="preserve">Prof. Giuseppe Franco Ferrari, Bocconi University, Italy, </w:t>
      </w:r>
      <w:r>
        <w:rPr>
          <w:rStyle w:val="None"/>
          <w:rFonts w:ascii="Cambria" w:eastAsia="Cambria" w:hAnsi="Cambria" w:cs="Cambria"/>
          <w:i/>
          <w:iCs/>
          <w:sz w:val="24"/>
          <w:szCs w:val="24"/>
        </w:rPr>
        <w:t>Judicial role in the Protection of Social Rights</w:t>
      </w:r>
      <w:r>
        <w:rPr>
          <w:rFonts w:ascii="Cambria" w:eastAsia="Cambria" w:hAnsi="Cambria" w:cs="Cambria"/>
          <w:sz w:val="24"/>
          <w:szCs w:val="24"/>
        </w:rPr>
        <w:t xml:space="preserve"> (Paper)</w:t>
      </w:r>
    </w:p>
    <w:p w:rsidR="00FF2D58" w:rsidRPr="002826AA" w:rsidRDefault="00FF2D58">
      <w:pPr>
        <w:pStyle w:val="ListParagraph"/>
        <w:numPr>
          <w:ilvl w:val="1"/>
          <w:numId w:val="14"/>
        </w:numPr>
        <w:spacing w:before="120" w:after="120" w:line="360" w:lineRule="auto"/>
        <w:jc w:val="both"/>
        <w:rPr>
          <w:rFonts w:ascii="Cambria" w:eastAsia="Cambria" w:hAnsi="Cambria" w:cs="Cambria"/>
          <w:sz w:val="24"/>
          <w:szCs w:val="24"/>
        </w:rPr>
      </w:pPr>
      <w:r>
        <w:rPr>
          <w:rFonts w:ascii="Cambria" w:eastAsia="Cambria" w:hAnsi="Cambria" w:cs="Cambria"/>
          <w:sz w:val="24"/>
          <w:szCs w:val="24"/>
        </w:rPr>
        <w:t xml:space="preserve">Shimon </w:t>
      </w:r>
      <w:proofErr w:type="spellStart"/>
      <w:r>
        <w:rPr>
          <w:rFonts w:ascii="Cambria" w:eastAsia="Cambria" w:hAnsi="Cambria" w:cs="Cambria"/>
          <w:sz w:val="24"/>
          <w:szCs w:val="24"/>
        </w:rPr>
        <w:t>Shetreet</w:t>
      </w:r>
      <w:proofErr w:type="spellEnd"/>
      <w:r w:rsidR="002E39DB">
        <w:rPr>
          <w:rFonts w:ascii="Cambria" w:eastAsia="Cambria" w:hAnsi="Cambria" w:cs="Cambria"/>
          <w:sz w:val="24"/>
          <w:szCs w:val="24"/>
        </w:rPr>
        <w:t xml:space="preserve">, </w:t>
      </w:r>
      <w:r w:rsidRPr="002826AA">
        <w:rPr>
          <w:rFonts w:ascii="Cambria" w:eastAsia="Cambria" w:hAnsi="Cambria" w:cs="Cambria"/>
          <w:sz w:val="24"/>
          <w:szCs w:val="24"/>
        </w:rPr>
        <w:t xml:space="preserve">Democracy Challenged </w:t>
      </w:r>
    </w:p>
    <w:p w:rsidR="00146ABA" w:rsidRDefault="00926039">
      <w:pPr>
        <w:ind w:left="709"/>
        <w:rPr>
          <w:rStyle w:val="None"/>
          <w:rFonts w:ascii="Cambria" w:eastAsia="Cambria" w:hAnsi="Cambria" w:cs="Cambria"/>
          <w:b/>
          <w:bCs/>
          <w:sz w:val="24"/>
          <w:szCs w:val="24"/>
        </w:rPr>
      </w:pPr>
      <w:r>
        <w:rPr>
          <w:rStyle w:val="None"/>
          <w:rFonts w:ascii="Cambria" w:eastAsia="Cambria" w:hAnsi="Cambria" w:cs="Cambria"/>
          <w:b/>
          <w:bCs/>
          <w:sz w:val="24"/>
          <w:szCs w:val="24"/>
        </w:rPr>
        <w:t xml:space="preserve">   12:30-</w:t>
      </w:r>
      <w:proofErr w:type="gramStart"/>
      <w:r>
        <w:rPr>
          <w:rStyle w:val="None"/>
          <w:rFonts w:ascii="Cambria" w:eastAsia="Cambria" w:hAnsi="Cambria" w:cs="Cambria"/>
          <w:b/>
          <w:bCs/>
          <w:sz w:val="24"/>
          <w:szCs w:val="24"/>
        </w:rPr>
        <w:t>13:00  Concluding</w:t>
      </w:r>
      <w:proofErr w:type="gramEnd"/>
      <w:r>
        <w:rPr>
          <w:rStyle w:val="None"/>
          <w:rFonts w:ascii="Cambria" w:eastAsia="Cambria" w:hAnsi="Cambria" w:cs="Cambria"/>
          <w:b/>
          <w:bCs/>
          <w:sz w:val="24"/>
          <w:szCs w:val="24"/>
        </w:rPr>
        <w:t xml:space="preserve"> Session :The Mt Scopus International of judicial       Independence and the Bologna Milan Global Code of Judicial Independence </w:t>
      </w:r>
    </w:p>
    <w:p w:rsidR="00146ABA" w:rsidRDefault="00926039">
      <w:pPr>
        <w:ind w:left="709"/>
        <w:rPr>
          <w:rStyle w:val="None"/>
          <w:rFonts w:ascii="Cambria" w:eastAsia="Cambria" w:hAnsi="Cambria" w:cs="Cambria"/>
          <w:b/>
          <w:bCs/>
          <w:sz w:val="24"/>
          <w:szCs w:val="24"/>
        </w:rPr>
      </w:pPr>
      <w:proofErr w:type="gramStart"/>
      <w:r>
        <w:rPr>
          <w:rStyle w:val="None"/>
          <w:rFonts w:ascii="Cambria" w:eastAsia="Cambria" w:hAnsi="Cambria" w:cs="Cambria"/>
          <w:b/>
          <w:bCs/>
          <w:sz w:val="24"/>
          <w:szCs w:val="24"/>
        </w:rPr>
        <w:t>Chair :</w:t>
      </w:r>
      <w:proofErr w:type="gramEnd"/>
      <w:r>
        <w:rPr>
          <w:rStyle w:val="None"/>
          <w:rFonts w:ascii="Cambria" w:eastAsia="Cambria" w:hAnsi="Cambria" w:cs="Cambria"/>
          <w:b/>
          <w:bCs/>
          <w:sz w:val="24"/>
          <w:szCs w:val="24"/>
        </w:rPr>
        <w:t xml:space="preserve"> Prof Shimon Shetreet ,President JIWP Association </w:t>
      </w:r>
    </w:p>
    <w:p w:rsidR="00146ABA" w:rsidRDefault="00926039">
      <w:pPr>
        <w:ind w:left="709"/>
        <w:rPr>
          <w:rStyle w:val="None"/>
          <w:rFonts w:ascii="Cambria" w:eastAsia="Cambria" w:hAnsi="Cambria" w:cs="Cambria"/>
          <w:sz w:val="24"/>
          <w:szCs w:val="24"/>
        </w:rPr>
      </w:pPr>
      <w:r>
        <w:rPr>
          <w:rStyle w:val="None"/>
          <w:rFonts w:ascii="Cambria" w:eastAsia="Cambria" w:hAnsi="Cambria" w:cs="Cambria"/>
          <w:sz w:val="24"/>
          <w:szCs w:val="24"/>
        </w:rPr>
        <w:t xml:space="preserve">Volume 5 of judicial Independence Series </w:t>
      </w:r>
    </w:p>
    <w:p w:rsidR="00146ABA" w:rsidRDefault="00926039">
      <w:pPr>
        <w:ind w:left="709"/>
        <w:rPr>
          <w:rStyle w:val="None"/>
          <w:rFonts w:ascii="Cambria" w:eastAsia="Cambria" w:hAnsi="Cambria" w:cs="Cambria"/>
          <w:sz w:val="24"/>
          <w:szCs w:val="24"/>
        </w:rPr>
      </w:pPr>
      <w:r>
        <w:rPr>
          <w:rStyle w:val="None"/>
          <w:rFonts w:ascii="Cambria" w:eastAsia="Cambria" w:hAnsi="Cambria" w:cs="Cambria"/>
          <w:sz w:val="24"/>
          <w:szCs w:val="24"/>
        </w:rPr>
        <w:t xml:space="preserve">Commentary on Mt Scopus Standards </w:t>
      </w:r>
    </w:p>
    <w:p w:rsidR="00146ABA" w:rsidRDefault="00926039">
      <w:pPr>
        <w:ind w:left="709"/>
        <w:rPr>
          <w:rStyle w:val="None"/>
          <w:rFonts w:ascii="Cambria" w:eastAsia="Cambria" w:hAnsi="Cambria" w:cs="Cambria"/>
          <w:sz w:val="24"/>
          <w:szCs w:val="24"/>
        </w:rPr>
      </w:pPr>
      <w:r>
        <w:rPr>
          <w:rStyle w:val="None"/>
          <w:rFonts w:ascii="Cambria" w:eastAsia="Cambria" w:hAnsi="Cambria" w:cs="Cambria"/>
          <w:sz w:val="24"/>
          <w:szCs w:val="24"/>
        </w:rPr>
        <w:t xml:space="preserve">President </w:t>
      </w:r>
      <w:proofErr w:type="spellStart"/>
      <w:r>
        <w:rPr>
          <w:rStyle w:val="None"/>
          <w:rFonts w:ascii="Cambria" w:eastAsia="Cambria" w:hAnsi="Cambria" w:cs="Cambria"/>
          <w:sz w:val="24"/>
          <w:szCs w:val="24"/>
        </w:rPr>
        <w:t>Hiarm</w:t>
      </w:r>
      <w:proofErr w:type="spellEnd"/>
      <w:r>
        <w:rPr>
          <w:rStyle w:val="None"/>
          <w:rFonts w:ascii="Cambria" w:eastAsia="Cambria" w:hAnsi="Cambria" w:cs="Cambria"/>
          <w:sz w:val="24"/>
          <w:szCs w:val="24"/>
        </w:rPr>
        <w:t xml:space="preserve"> </w:t>
      </w:r>
      <w:proofErr w:type="gramStart"/>
      <w:r>
        <w:rPr>
          <w:rStyle w:val="None"/>
          <w:rFonts w:ascii="Cambria" w:eastAsia="Cambria" w:hAnsi="Cambria" w:cs="Cambria"/>
          <w:sz w:val="24"/>
          <w:szCs w:val="24"/>
        </w:rPr>
        <w:t>Chodosh ,</w:t>
      </w:r>
      <w:r w:rsidRPr="002826AA">
        <w:rPr>
          <w:rStyle w:val="None"/>
          <w:rFonts w:ascii="Cambria" w:eastAsia="Cambria" w:hAnsi="Cambria" w:cs="Cambria"/>
          <w:b/>
          <w:bCs/>
          <w:sz w:val="24"/>
          <w:szCs w:val="24"/>
        </w:rPr>
        <w:t>Concluding</w:t>
      </w:r>
      <w:proofErr w:type="gramEnd"/>
      <w:r w:rsidRPr="002826AA">
        <w:rPr>
          <w:rStyle w:val="None"/>
          <w:rFonts w:ascii="Cambria" w:eastAsia="Cambria" w:hAnsi="Cambria" w:cs="Cambria"/>
          <w:b/>
          <w:bCs/>
          <w:sz w:val="24"/>
          <w:szCs w:val="24"/>
        </w:rPr>
        <w:t xml:space="preserve"> remarks</w:t>
      </w:r>
      <w:r>
        <w:rPr>
          <w:rStyle w:val="None"/>
          <w:rFonts w:ascii="Cambria" w:eastAsia="Cambria" w:hAnsi="Cambria" w:cs="Cambria"/>
          <w:sz w:val="24"/>
          <w:szCs w:val="24"/>
        </w:rPr>
        <w:t xml:space="preserve"> </w:t>
      </w:r>
    </w:p>
    <w:p w:rsidR="00146ABA" w:rsidRDefault="00926039">
      <w:pPr>
        <w:pStyle w:val="ListParagraph"/>
        <w:rPr>
          <w:rStyle w:val="None"/>
          <w:rFonts w:ascii="Cambria" w:eastAsia="Cambria" w:hAnsi="Cambria" w:cs="Cambria"/>
          <w:sz w:val="24"/>
          <w:szCs w:val="24"/>
        </w:rPr>
      </w:pPr>
      <w:r>
        <w:rPr>
          <w:rStyle w:val="None"/>
          <w:rFonts w:ascii="Cambria" w:eastAsia="Cambria" w:hAnsi="Cambria" w:cs="Cambria"/>
          <w:sz w:val="24"/>
          <w:szCs w:val="24"/>
        </w:rPr>
        <w:t xml:space="preserve">13:00-14:00: </w:t>
      </w:r>
      <w:r>
        <w:rPr>
          <w:rStyle w:val="None"/>
          <w:rFonts w:ascii="Cambria" w:eastAsia="Cambria" w:hAnsi="Cambria" w:cs="Cambria"/>
          <w:b/>
          <w:bCs/>
          <w:sz w:val="24"/>
          <w:szCs w:val="24"/>
        </w:rPr>
        <w:t>Lunch</w:t>
      </w:r>
    </w:p>
    <w:p w:rsidR="00146ABA" w:rsidRDefault="00926039">
      <w:pPr>
        <w:pStyle w:val="ListParagraph"/>
        <w:rPr>
          <w:rStyle w:val="None"/>
          <w:rFonts w:ascii="Cambria" w:eastAsia="Cambria" w:hAnsi="Cambria" w:cs="Cambria"/>
          <w:i/>
          <w:iCs/>
          <w:sz w:val="24"/>
          <w:szCs w:val="24"/>
        </w:rPr>
      </w:pPr>
      <w:r>
        <w:rPr>
          <w:rStyle w:val="None"/>
          <w:rFonts w:ascii="Cambria" w:eastAsia="Cambria" w:hAnsi="Cambria" w:cs="Cambria"/>
          <w:i/>
          <w:iCs/>
          <w:sz w:val="24"/>
          <w:szCs w:val="24"/>
        </w:rPr>
        <w:t xml:space="preserve">Kravis Center or Roberts Pavilion </w:t>
      </w:r>
    </w:p>
    <w:p w:rsidR="00146ABA" w:rsidRDefault="00926039">
      <w:pPr>
        <w:pStyle w:val="ListParagraph"/>
        <w:rPr>
          <w:rStyle w:val="None"/>
          <w:rFonts w:ascii="Cambria" w:eastAsia="Cambria" w:hAnsi="Cambria" w:cs="Cambria"/>
          <w:sz w:val="24"/>
          <w:szCs w:val="24"/>
        </w:rPr>
      </w:pPr>
      <w:r>
        <w:rPr>
          <w:rStyle w:val="None"/>
          <w:rFonts w:ascii="Cambria" w:eastAsia="Cambria" w:hAnsi="Cambria" w:cs="Cambria"/>
          <w:sz w:val="24"/>
          <w:szCs w:val="24"/>
        </w:rPr>
        <w:t xml:space="preserve">Afternoon: </w:t>
      </w:r>
      <w:r>
        <w:rPr>
          <w:rStyle w:val="None"/>
          <w:rFonts w:ascii="Cambria" w:eastAsia="Cambria" w:hAnsi="Cambria" w:cs="Cambria"/>
          <w:b/>
          <w:bCs/>
          <w:sz w:val="24"/>
          <w:szCs w:val="24"/>
        </w:rPr>
        <w:t xml:space="preserve">Tour of Los Angeles </w:t>
      </w:r>
    </w:p>
    <w:p w:rsidR="00146ABA" w:rsidRDefault="00926039">
      <w:pPr>
        <w:pStyle w:val="ListParagraph"/>
        <w:rPr>
          <w:rStyle w:val="None"/>
          <w:rFonts w:ascii="Cambria" w:eastAsia="Cambria" w:hAnsi="Cambria" w:cs="Cambria"/>
          <w:b/>
          <w:bCs/>
          <w:sz w:val="24"/>
          <w:szCs w:val="24"/>
        </w:rPr>
      </w:pPr>
      <w:r>
        <w:rPr>
          <w:rStyle w:val="None"/>
          <w:rFonts w:ascii="Cambria" w:eastAsia="Cambria" w:hAnsi="Cambria" w:cs="Cambria"/>
          <w:sz w:val="24"/>
          <w:szCs w:val="24"/>
        </w:rPr>
        <w:t xml:space="preserve">Evening: </w:t>
      </w:r>
      <w:r>
        <w:rPr>
          <w:rStyle w:val="None"/>
          <w:rFonts w:ascii="Cambria" w:eastAsia="Cambria" w:hAnsi="Cambria" w:cs="Cambria"/>
          <w:b/>
          <w:bCs/>
          <w:sz w:val="24"/>
          <w:szCs w:val="24"/>
        </w:rPr>
        <w:t>Social Event</w:t>
      </w:r>
    </w:p>
    <w:p w:rsidR="00146ABA" w:rsidRDefault="00926039">
      <w:pPr>
        <w:pStyle w:val="BodyA"/>
        <w:spacing w:after="0" w:line="240" w:lineRule="auto"/>
        <w:rPr>
          <w:rStyle w:val="None"/>
          <w:rFonts w:ascii="Times New Roman" w:eastAsia="Times New Roman" w:hAnsi="Times New Roman" w:cs="Times New Roman"/>
          <w:b/>
          <w:bCs/>
          <w:sz w:val="28"/>
          <w:szCs w:val="28"/>
          <w:u w:val="single"/>
          <w:lang w:val="fr-FR"/>
        </w:rPr>
      </w:pPr>
      <w:proofErr w:type="spellStart"/>
      <w:r>
        <w:rPr>
          <w:rStyle w:val="None"/>
          <w:rFonts w:ascii="Times New Roman" w:hAnsi="Times New Roman"/>
          <w:b/>
          <w:bCs/>
          <w:sz w:val="24"/>
          <w:szCs w:val="24"/>
          <w:u w:val="single"/>
          <w:lang w:val="fr-FR"/>
        </w:rPr>
        <w:t>Conference</w:t>
      </w:r>
      <w:proofErr w:type="spellEnd"/>
      <w:r>
        <w:rPr>
          <w:rStyle w:val="None"/>
          <w:rFonts w:ascii="Times New Roman" w:hAnsi="Times New Roman"/>
          <w:b/>
          <w:bCs/>
          <w:sz w:val="24"/>
          <w:szCs w:val="24"/>
          <w:u w:val="single"/>
          <w:lang w:val="fr-FR"/>
        </w:rPr>
        <w:t xml:space="preserve"> Co-Chairs:</w:t>
      </w:r>
    </w:p>
    <w:p w:rsidR="00146ABA" w:rsidRDefault="00146ABA">
      <w:pPr>
        <w:pStyle w:val="BodyA"/>
        <w:shd w:val="clear" w:color="auto" w:fill="FFFFFF"/>
        <w:spacing w:after="0" w:line="240" w:lineRule="auto"/>
        <w:rPr>
          <w:rStyle w:val="None"/>
          <w:rFonts w:ascii="Times New Roman" w:eastAsia="Times New Roman" w:hAnsi="Times New Roman" w:cs="Times New Roman"/>
          <w:color w:val="555555"/>
          <w:sz w:val="24"/>
          <w:szCs w:val="24"/>
          <w:u w:color="555555"/>
          <w:shd w:val="clear" w:color="auto" w:fill="FFFFFF"/>
        </w:rPr>
      </w:pP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b/>
          <w:bCs/>
          <w:sz w:val="24"/>
          <w:szCs w:val="24"/>
        </w:rPr>
        <w:t>Professor Shimon Shetreet</w:t>
      </w:r>
      <w:r>
        <w:rPr>
          <w:rStyle w:val="None"/>
          <w:rFonts w:ascii="Times New Roman" w:hAnsi="Times New Roman"/>
          <w:sz w:val="24"/>
          <w:szCs w:val="24"/>
        </w:rPr>
        <w:t xml:space="preserve">, LLB, LLM, MCL, DCL Greenblatt Professor of Public and International Law, Hebrew University of Jerusalem, President of the International Association of Judicial Independence and World Peace; </w:t>
      </w:r>
      <w:hyperlink r:id="rId17" w:history="1">
        <w:r>
          <w:rPr>
            <w:rStyle w:val="Hyperlink3"/>
            <w:rFonts w:eastAsia="Calibri"/>
          </w:rPr>
          <w:t>sshetreet@gmail.com</w:t>
        </w:r>
      </w:hyperlink>
    </w:p>
    <w:p w:rsidR="00146ABA" w:rsidRDefault="00146ABA">
      <w:pPr>
        <w:pStyle w:val="BodyA"/>
        <w:spacing w:after="0" w:line="240" w:lineRule="auto"/>
        <w:rPr>
          <w:rStyle w:val="None"/>
          <w:rFonts w:ascii="Times New Roman" w:eastAsia="Times New Roman" w:hAnsi="Times New Roman" w:cs="Times New Roman"/>
          <w:b/>
          <w:bCs/>
          <w:sz w:val="24"/>
          <w:szCs w:val="24"/>
        </w:rPr>
      </w:pPr>
    </w:p>
    <w:p w:rsidR="00146ABA" w:rsidRDefault="00926039">
      <w:pPr>
        <w:pStyle w:val="BodyA"/>
        <w:spacing w:after="0" w:line="240" w:lineRule="auto"/>
        <w:rPr>
          <w:rStyle w:val="None"/>
          <w:rFonts w:ascii="Times New Roman" w:eastAsia="Times New Roman" w:hAnsi="Times New Roman" w:cs="Times New Roman"/>
          <w:b/>
          <w:bCs/>
          <w:sz w:val="24"/>
          <w:szCs w:val="24"/>
          <w:lang w:val="pt-PT"/>
        </w:rPr>
      </w:pPr>
      <w:r>
        <w:rPr>
          <w:rStyle w:val="None"/>
          <w:rFonts w:ascii="Times New Roman" w:hAnsi="Times New Roman"/>
          <w:b/>
          <w:bCs/>
          <w:sz w:val="24"/>
          <w:szCs w:val="24"/>
          <w:lang w:val="pt-PT"/>
        </w:rPr>
        <w:t>Professor Hiram E. Chodosh</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President, Claremont McKenna College</w:t>
      </w:r>
    </w:p>
    <w:p w:rsidR="00146ABA" w:rsidRDefault="000B087C">
      <w:pPr>
        <w:pStyle w:val="BodyA"/>
        <w:spacing w:after="0" w:line="240" w:lineRule="auto"/>
        <w:rPr>
          <w:rStyle w:val="None"/>
          <w:rFonts w:ascii="Times New Roman" w:eastAsia="Times New Roman" w:hAnsi="Times New Roman" w:cs="Times New Roman"/>
          <w:b/>
          <w:bCs/>
          <w:sz w:val="28"/>
          <w:szCs w:val="28"/>
          <w:u w:val="single"/>
        </w:rPr>
      </w:pPr>
      <w:hyperlink r:id="rId18" w:history="1">
        <w:r w:rsidR="00926039">
          <w:rPr>
            <w:rStyle w:val="Hyperlink3"/>
            <w:rFonts w:eastAsia="Calibri"/>
          </w:rPr>
          <w:t>president@claremontmckenna.edu</w:t>
        </w:r>
      </w:hyperlink>
    </w:p>
    <w:p w:rsidR="00146ABA" w:rsidRDefault="00146ABA">
      <w:pPr>
        <w:pStyle w:val="BodyA"/>
        <w:spacing w:after="0" w:line="240" w:lineRule="auto"/>
        <w:rPr>
          <w:rStyle w:val="None"/>
          <w:rFonts w:ascii="Times New Roman" w:eastAsia="Times New Roman" w:hAnsi="Times New Roman" w:cs="Times New Roman"/>
          <w:b/>
          <w:bCs/>
          <w:sz w:val="28"/>
          <w:szCs w:val="28"/>
          <w:u w:val="single"/>
        </w:rPr>
      </w:pPr>
    </w:p>
    <w:p w:rsidR="00146ABA" w:rsidRDefault="00926039">
      <w:pPr>
        <w:pStyle w:val="BodyA"/>
        <w:spacing w:after="0" w:line="240" w:lineRule="auto"/>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lastRenderedPageBreak/>
        <w:t xml:space="preserve">Conference </w:t>
      </w:r>
      <w:proofErr w:type="spellStart"/>
      <w:r>
        <w:rPr>
          <w:rStyle w:val="None"/>
          <w:rFonts w:ascii="Times New Roman" w:hAnsi="Times New Roman"/>
          <w:b/>
          <w:bCs/>
          <w:sz w:val="28"/>
          <w:szCs w:val="28"/>
          <w:u w:val="single"/>
          <w:lang w:val="es-ES_tradnl"/>
        </w:rPr>
        <w:t>Venue</w:t>
      </w:r>
      <w:proofErr w:type="spellEnd"/>
    </w:p>
    <w:p w:rsidR="00146ABA" w:rsidRDefault="00146ABA">
      <w:pPr>
        <w:pStyle w:val="BodyA"/>
        <w:spacing w:after="0" w:line="240" w:lineRule="auto"/>
        <w:rPr>
          <w:rStyle w:val="None"/>
          <w:rFonts w:ascii="Times New Roman" w:eastAsia="Times New Roman" w:hAnsi="Times New Roman" w:cs="Times New Roman"/>
          <w:b/>
          <w:bCs/>
          <w:sz w:val="24"/>
          <w:szCs w:val="24"/>
        </w:rPr>
      </w:pP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Claremont McKenna College is located in the foothills of the San Bernardino Mountains 30 miles east of Los Angeles.</w:t>
      </w:r>
    </w:p>
    <w:p w:rsidR="00146ABA" w:rsidRDefault="00146ABA">
      <w:pPr>
        <w:pStyle w:val="BodyA"/>
        <w:spacing w:after="0" w:line="240" w:lineRule="auto"/>
        <w:rPr>
          <w:rStyle w:val="None"/>
          <w:rFonts w:ascii="Times New Roman" w:eastAsia="Times New Roman" w:hAnsi="Times New Roman" w:cs="Times New Roman"/>
          <w:sz w:val="24"/>
          <w:szCs w:val="24"/>
        </w:rPr>
      </w:pPr>
    </w:p>
    <w:p w:rsidR="00146ABA" w:rsidRDefault="00926039">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Hotel Information:</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Double Tree Hotel Claremont</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555 W. Foothill Boulevard</w:t>
      </w:r>
    </w:p>
    <w:p w:rsidR="00146ABA" w:rsidRDefault="00926039">
      <w:pPr>
        <w:pStyle w:val="BodyA"/>
        <w:spacing w:after="0" w:line="240" w:lineRule="auto"/>
        <w:rPr>
          <w:rStyle w:val="None"/>
          <w:rFonts w:ascii="Times New Roman" w:eastAsia="Times New Roman" w:hAnsi="Times New Roman" w:cs="Times New Roman"/>
          <w:sz w:val="24"/>
          <w:szCs w:val="24"/>
          <w:lang w:val="it-IT"/>
        </w:rPr>
      </w:pPr>
      <w:r>
        <w:rPr>
          <w:rStyle w:val="None"/>
          <w:rFonts w:ascii="Times New Roman" w:hAnsi="Times New Roman"/>
          <w:sz w:val="24"/>
          <w:szCs w:val="24"/>
          <w:lang w:val="it-IT"/>
        </w:rPr>
        <w:t>Claremont, California 91711</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Phone: (909) 626-2411</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Conference rate of $149 per night available until February 15, 2019, or until room block is filled.</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Link for reservation: </w:t>
      </w:r>
      <w:hyperlink r:id="rId19" w:history="1">
        <w:r>
          <w:rPr>
            <w:rStyle w:val="Hyperlink3"/>
            <w:rFonts w:eastAsia="Calibri"/>
          </w:rPr>
          <w:t>http://doubletree.hilton.com/en/dt/groups/personalized/O/ONTCLDT-ICJ-20190307/index.jhtml?WT.mc_id=POG</w:t>
        </w:r>
      </w:hyperlink>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Located 2 miles from campus.</w:t>
      </w:r>
    </w:p>
    <w:p w:rsidR="00146ABA" w:rsidRDefault="00146ABA">
      <w:pPr>
        <w:pStyle w:val="BodyA"/>
        <w:spacing w:after="0" w:line="240" w:lineRule="auto"/>
        <w:rPr>
          <w:rStyle w:val="None"/>
          <w:rFonts w:ascii="Times New Roman" w:eastAsia="Times New Roman" w:hAnsi="Times New Roman" w:cs="Times New Roman"/>
          <w:sz w:val="24"/>
          <w:szCs w:val="24"/>
        </w:rPr>
      </w:pP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Casa 425</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425 West First Street</w:t>
      </w:r>
    </w:p>
    <w:p w:rsidR="00146ABA" w:rsidRDefault="00926039">
      <w:pPr>
        <w:pStyle w:val="BodyA"/>
        <w:spacing w:after="0" w:line="240" w:lineRule="auto"/>
        <w:rPr>
          <w:rStyle w:val="None"/>
          <w:rFonts w:ascii="Times New Roman" w:eastAsia="Times New Roman" w:hAnsi="Times New Roman" w:cs="Times New Roman"/>
          <w:sz w:val="24"/>
          <w:szCs w:val="24"/>
          <w:lang w:val="it-IT"/>
        </w:rPr>
      </w:pPr>
      <w:r>
        <w:rPr>
          <w:rStyle w:val="None"/>
          <w:rFonts w:ascii="Times New Roman" w:hAnsi="Times New Roman"/>
          <w:sz w:val="24"/>
          <w:szCs w:val="24"/>
          <w:lang w:val="it-IT"/>
        </w:rPr>
        <w:t>Claremont, California 91711</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Phone: (909) 624-2272</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Website: </w:t>
      </w:r>
      <w:hyperlink r:id="rId20" w:history="1">
        <w:r>
          <w:rPr>
            <w:rStyle w:val="Hyperlink4"/>
            <w:rFonts w:eastAsia="Calibri"/>
          </w:rPr>
          <w:t>www.casa425.com</w:t>
        </w:r>
      </w:hyperlink>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Located 1.5 miles from campus in The Claremont Village.</w:t>
      </w: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No special conference rate available.</w:t>
      </w:r>
    </w:p>
    <w:p w:rsidR="00146ABA" w:rsidRDefault="00146ABA">
      <w:pPr>
        <w:pStyle w:val="BodyA"/>
        <w:spacing w:after="0" w:line="240" w:lineRule="auto"/>
        <w:rPr>
          <w:rStyle w:val="None"/>
          <w:rFonts w:ascii="Times New Roman" w:eastAsia="Times New Roman" w:hAnsi="Times New Roman" w:cs="Times New Roman"/>
          <w:sz w:val="24"/>
          <w:szCs w:val="24"/>
        </w:rPr>
      </w:pPr>
    </w:p>
    <w:p w:rsidR="00146ABA" w:rsidRDefault="00146ABA">
      <w:pPr>
        <w:pStyle w:val="BodyA"/>
        <w:spacing w:after="0" w:line="240" w:lineRule="auto"/>
        <w:rPr>
          <w:rStyle w:val="None"/>
          <w:rFonts w:ascii="Times New Roman" w:eastAsia="Times New Roman" w:hAnsi="Times New Roman" w:cs="Times New Roman"/>
          <w:sz w:val="24"/>
          <w:szCs w:val="24"/>
        </w:rPr>
      </w:pPr>
    </w:p>
    <w:p w:rsidR="00146ABA" w:rsidRDefault="00926039">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Meeting Location:</w:t>
      </w:r>
    </w:p>
    <w:p w:rsidR="00146ABA" w:rsidRDefault="00926039">
      <w:pPr>
        <w:pStyle w:val="BodyA"/>
        <w:spacing w:after="0" w:line="240" w:lineRule="auto"/>
        <w:rPr>
          <w:rStyle w:val="None"/>
          <w:rFonts w:ascii="Times New Roman" w:eastAsia="Times New Roman" w:hAnsi="Times New Roman" w:cs="Times New Roman"/>
          <w:sz w:val="24"/>
          <w:szCs w:val="24"/>
          <w:lang w:val="sv-SE"/>
        </w:rPr>
      </w:pPr>
      <w:r>
        <w:rPr>
          <w:rStyle w:val="None"/>
          <w:rFonts w:ascii="Times New Roman" w:hAnsi="Times New Roman"/>
          <w:sz w:val="24"/>
          <w:szCs w:val="24"/>
          <w:lang w:val="sv-SE"/>
        </w:rPr>
        <w:t>Claremont McKenna College</w:t>
      </w:r>
    </w:p>
    <w:p w:rsidR="00146ABA" w:rsidRDefault="00926039">
      <w:pPr>
        <w:pStyle w:val="BodyA"/>
        <w:spacing w:after="0" w:line="240" w:lineRule="auto"/>
        <w:rPr>
          <w:rStyle w:val="None"/>
          <w:rFonts w:ascii="Times New Roman" w:eastAsia="Times New Roman" w:hAnsi="Times New Roman" w:cs="Times New Roman"/>
          <w:sz w:val="24"/>
          <w:szCs w:val="24"/>
          <w:lang w:val="it-IT"/>
        </w:rPr>
      </w:pPr>
      <w:r>
        <w:rPr>
          <w:rStyle w:val="None"/>
          <w:rFonts w:ascii="Times New Roman" w:hAnsi="Times New Roman"/>
          <w:sz w:val="24"/>
          <w:szCs w:val="24"/>
          <w:lang w:val="it-IT"/>
        </w:rPr>
        <w:t>888 Columbia Avenue</w:t>
      </w:r>
    </w:p>
    <w:p w:rsidR="00146ABA" w:rsidRDefault="00926039">
      <w:pPr>
        <w:pStyle w:val="BodyA"/>
        <w:spacing w:after="0" w:line="240" w:lineRule="auto"/>
        <w:rPr>
          <w:rStyle w:val="None"/>
          <w:rFonts w:ascii="Times New Roman" w:eastAsia="Times New Roman" w:hAnsi="Times New Roman" w:cs="Times New Roman"/>
          <w:sz w:val="24"/>
          <w:szCs w:val="24"/>
          <w:lang w:val="it-IT"/>
        </w:rPr>
      </w:pPr>
      <w:r>
        <w:rPr>
          <w:rStyle w:val="None"/>
          <w:rFonts w:ascii="Times New Roman" w:hAnsi="Times New Roman"/>
          <w:sz w:val="24"/>
          <w:szCs w:val="24"/>
          <w:lang w:val="it-IT"/>
        </w:rPr>
        <w:t>Claremont, California 91711</w:t>
      </w:r>
    </w:p>
    <w:p w:rsidR="00146ABA" w:rsidRDefault="00146ABA">
      <w:pPr>
        <w:pStyle w:val="BodyA"/>
        <w:spacing w:after="0" w:line="240" w:lineRule="auto"/>
        <w:rPr>
          <w:rStyle w:val="None"/>
          <w:rFonts w:ascii="Times New Roman" w:eastAsia="Times New Roman" w:hAnsi="Times New Roman" w:cs="Times New Roman"/>
          <w:sz w:val="24"/>
          <w:szCs w:val="24"/>
        </w:rPr>
      </w:pP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Visitor parking is available on Columbia Avenue, Ninth Street, </w:t>
      </w:r>
      <w:proofErr w:type="gramStart"/>
      <w:r>
        <w:rPr>
          <w:rStyle w:val="None"/>
          <w:rFonts w:ascii="Times New Roman" w:hAnsi="Times New Roman"/>
          <w:sz w:val="24"/>
          <w:szCs w:val="24"/>
        </w:rPr>
        <w:t>and Eighth</w:t>
      </w:r>
      <w:proofErr w:type="gramEnd"/>
      <w:r>
        <w:rPr>
          <w:rStyle w:val="None"/>
          <w:rFonts w:ascii="Times New Roman" w:hAnsi="Times New Roman"/>
          <w:sz w:val="24"/>
          <w:szCs w:val="24"/>
        </w:rPr>
        <w:t xml:space="preserve"> Street. </w:t>
      </w:r>
    </w:p>
    <w:p w:rsidR="00146ABA" w:rsidRDefault="00146ABA">
      <w:pPr>
        <w:pStyle w:val="BodyA"/>
        <w:spacing w:after="0" w:line="240" w:lineRule="auto"/>
        <w:rPr>
          <w:rStyle w:val="None"/>
          <w:rFonts w:ascii="Times New Roman" w:eastAsia="Times New Roman" w:hAnsi="Times New Roman" w:cs="Times New Roman"/>
          <w:sz w:val="24"/>
          <w:szCs w:val="24"/>
        </w:rPr>
      </w:pPr>
    </w:p>
    <w:p w:rsidR="00146ABA" w:rsidRDefault="0092603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Campus Map: </w:t>
      </w:r>
      <w:hyperlink r:id="rId21" w:history="1">
        <w:r>
          <w:rPr>
            <w:rStyle w:val="Hyperlink4"/>
            <w:rFonts w:eastAsia="Calibri"/>
          </w:rPr>
          <w:t>https://www.cmc.edu/campus-map</w:t>
        </w:r>
      </w:hyperlink>
      <w:r>
        <w:rPr>
          <w:rStyle w:val="None"/>
          <w:rFonts w:ascii="Times New Roman" w:hAnsi="Times New Roman"/>
          <w:sz w:val="24"/>
          <w:szCs w:val="24"/>
        </w:rPr>
        <w:t xml:space="preserve"> </w:t>
      </w:r>
    </w:p>
    <w:p w:rsidR="00146ABA" w:rsidRDefault="00146ABA">
      <w:pPr>
        <w:pStyle w:val="BodyA"/>
        <w:spacing w:after="0" w:line="240" w:lineRule="auto"/>
        <w:rPr>
          <w:rStyle w:val="None"/>
          <w:rFonts w:ascii="Times New Roman" w:eastAsia="Times New Roman" w:hAnsi="Times New Roman" w:cs="Times New Roman"/>
          <w:sz w:val="24"/>
          <w:szCs w:val="24"/>
        </w:rPr>
      </w:pPr>
    </w:p>
    <w:p w:rsidR="00146ABA" w:rsidRDefault="00926039">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Recommended Airports</w:t>
      </w:r>
    </w:p>
    <w:p w:rsidR="00146ABA" w:rsidRDefault="00926039">
      <w:pPr>
        <w:pStyle w:val="ListParagraph"/>
        <w:numPr>
          <w:ilvl w:val="0"/>
          <w:numId w:val="16"/>
        </w:numPr>
        <w:spacing w:after="0" w:line="240" w:lineRule="auto"/>
        <w:rPr>
          <w:rFonts w:ascii="Times New Roman" w:hAnsi="Times New Roman"/>
          <w:b/>
          <w:bCs/>
          <w:sz w:val="24"/>
          <w:szCs w:val="24"/>
        </w:rPr>
      </w:pPr>
      <w:r>
        <w:rPr>
          <w:rStyle w:val="None"/>
          <w:rFonts w:ascii="Times New Roman" w:hAnsi="Times New Roman"/>
          <w:sz w:val="24"/>
          <w:szCs w:val="24"/>
        </w:rPr>
        <w:t>Los Angeles International Airport (LAX) (50 miles from campus)</w:t>
      </w:r>
    </w:p>
    <w:p w:rsidR="00146ABA" w:rsidRDefault="00926039">
      <w:pPr>
        <w:pStyle w:val="ListParagraph"/>
        <w:numPr>
          <w:ilvl w:val="0"/>
          <w:numId w:val="16"/>
        </w:numPr>
        <w:spacing w:after="0" w:line="240" w:lineRule="auto"/>
        <w:rPr>
          <w:rFonts w:ascii="Times New Roman" w:hAnsi="Times New Roman"/>
          <w:b/>
          <w:bCs/>
          <w:sz w:val="24"/>
          <w:szCs w:val="24"/>
        </w:rPr>
      </w:pPr>
      <w:r>
        <w:rPr>
          <w:rStyle w:val="None"/>
          <w:rFonts w:ascii="Times New Roman" w:hAnsi="Times New Roman"/>
          <w:sz w:val="24"/>
          <w:szCs w:val="24"/>
        </w:rPr>
        <w:t>Ontario International Airport (ONT) (8 miles from campus)</w:t>
      </w:r>
    </w:p>
    <w:p w:rsidR="00146ABA" w:rsidRDefault="00926039">
      <w:pPr>
        <w:pStyle w:val="ListParagraph"/>
        <w:numPr>
          <w:ilvl w:val="0"/>
          <w:numId w:val="16"/>
        </w:numPr>
        <w:spacing w:after="0" w:line="240" w:lineRule="auto"/>
        <w:rPr>
          <w:rFonts w:ascii="Times New Roman" w:hAnsi="Times New Roman"/>
          <w:b/>
          <w:bCs/>
          <w:sz w:val="24"/>
          <w:szCs w:val="24"/>
        </w:rPr>
      </w:pPr>
      <w:r>
        <w:rPr>
          <w:rStyle w:val="None"/>
          <w:rFonts w:ascii="Times New Roman" w:hAnsi="Times New Roman"/>
          <w:sz w:val="24"/>
          <w:szCs w:val="24"/>
        </w:rPr>
        <w:t>John Wayne International Airport in Orange County (SNA) (40 miles from campus)</w:t>
      </w:r>
    </w:p>
    <w:p w:rsidR="00146ABA" w:rsidRDefault="00146ABA">
      <w:pPr>
        <w:pStyle w:val="BodyA"/>
        <w:spacing w:after="0" w:line="240" w:lineRule="auto"/>
        <w:rPr>
          <w:rStyle w:val="None"/>
          <w:rFonts w:ascii="Times New Roman" w:eastAsia="Times New Roman" w:hAnsi="Times New Roman" w:cs="Times New Roman"/>
          <w:b/>
          <w:bCs/>
          <w:sz w:val="24"/>
          <w:szCs w:val="24"/>
        </w:rPr>
      </w:pPr>
    </w:p>
    <w:p w:rsidR="00146ABA" w:rsidRDefault="00926039">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Driving Instructions to Claremont McKenna College</w:t>
      </w:r>
      <w:r>
        <w:rPr>
          <w:rStyle w:val="None"/>
          <w:rFonts w:ascii="Arial Unicode MS" w:eastAsia="Arial Unicode MS" w:hAnsi="Arial Unicode MS" w:cs="Arial Unicode MS"/>
          <w:sz w:val="24"/>
          <w:szCs w:val="24"/>
        </w:rPr>
        <w:br/>
      </w:r>
      <w:proofErr w:type="gramStart"/>
      <w:r>
        <w:rPr>
          <w:rStyle w:val="None"/>
          <w:rFonts w:ascii="Times New Roman" w:hAnsi="Times New Roman"/>
          <w:b/>
          <w:bCs/>
          <w:sz w:val="24"/>
          <w:szCs w:val="24"/>
        </w:rPr>
        <w:t>From</w:t>
      </w:r>
      <w:proofErr w:type="gramEnd"/>
      <w:r>
        <w:rPr>
          <w:rStyle w:val="None"/>
          <w:rFonts w:ascii="Times New Roman" w:hAnsi="Times New Roman"/>
          <w:b/>
          <w:bCs/>
          <w:sz w:val="24"/>
          <w:szCs w:val="24"/>
        </w:rPr>
        <w:t xml:space="preserve"> the San Bernardino Freeway (Interstate-10)</w:t>
      </w:r>
    </w:p>
    <w:p w:rsidR="00146ABA" w:rsidRDefault="00926039">
      <w:pPr>
        <w:pStyle w:val="BodyA"/>
        <w:numPr>
          <w:ilvl w:val="0"/>
          <w:numId w:val="18"/>
        </w:numPr>
        <w:spacing w:after="0" w:line="240" w:lineRule="auto"/>
        <w:rPr>
          <w:rFonts w:ascii="Times New Roman" w:hAnsi="Times New Roman"/>
          <w:sz w:val="24"/>
          <w:szCs w:val="24"/>
        </w:rPr>
      </w:pPr>
      <w:r>
        <w:rPr>
          <w:rFonts w:ascii="Times New Roman" w:hAnsi="Times New Roman"/>
          <w:sz w:val="24"/>
          <w:szCs w:val="24"/>
        </w:rPr>
        <w:t>Take the San Bernardino Freeway (I-10) to Exit 47: Indian Hill Blvd.</w:t>
      </w:r>
    </w:p>
    <w:p w:rsidR="00146ABA" w:rsidRDefault="00926039">
      <w:pPr>
        <w:pStyle w:val="BodyA"/>
        <w:numPr>
          <w:ilvl w:val="0"/>
          <w:numId w:val="18"/>
        </w:numPr>
        <w:spacing w:after="0" w:line="240" w:lineRule="auto"/>
        <w:rPr>
          <w:rFonts w:ascii="Times New Roman" w:hAnsi="Times New Roman"/>
          <w:sz w:val="24"/>
          <w:szCs w:val="24"/>
        </w:rPr>
      </w:pPr>
      <w:r>
        <w:rPr>
          <w:rFonts w:ascii="Times New Roman" w:hAnsi="Times New Roman"/>
          <w:sz w:val="24"/>
          <w:szCs w:val="24"/>
        </w:rPr>
        <w:t>North on Indian Hill Blvd for 1 mile</w:t>
      </w:r>
    </w:p>
    <w:p w:rsidR="00146ABA" w:rsidRDefault="00926039">
      <w:pPr>
        <w:pStyle w:val="BodyA"/>
        <w:numPr>
          <w:ilvl w:val="0"/>
          <w:numId w:val="18"/>
        </w:numPr>
        <w:spacing w:after="0" w:line="240" w:lineRule="auto"/>
        <w:rPr>
          <w:rFonts w:ascii="Times New Roman" w:hAnsi="Times New Roman"/>
          <w:sz w:val="24"/>
          <w:szCs w:val="24"/>
        </w:rPr>
      </w:pPr>
      <w:r>
        <w:rPr>
          <w:rFonts w:ascii="Times New Roman" w:hAnsi="Times New Roman"/>
          <w:sz w:val="24"/>
          <w:szCs w:val="24"/>
        </w:rPr>
        <w:t>Right on Tenth Street for 0.5 miles</w:t>
      </w:r>
    </w:p>
    <w:p w:rsidR="00146ABA" w:rsidRDefault="00926039">
      <w:pPr>
        <w:pStyle w:val="BodyA"/>
        <w:numPr>
          <w:ilvl w:val="0"/>
          <w:numId w:val="18"/>
        </w:numPr>
        <w:spacing w:after="0" w:line="240" w:lineRule="auto"/>
        <w:rPr>
          <w:rFonts w:ascii="Times New Roman" w:hAnsi="Times New Roman"/>
          <w:sz w:val="24"/>
          <w:szCs w:val="24"/>
        </w:rPr>
      </w:pPr>
      <w:r>
        <w:rPr>
          <w:rFonts w:ascii="Times New Roman" w:hAnsi="Times New Roman"/>
          <w:sz w:val="24"/>
          <w:szCs w:val="24"/>
        </w:rPr>
        <w:lastRenderedPageBreak/>
        <w:t>Right on Columbia Avenue for 0.1 miles</w:t>
      </w:r>
    </w:p>
    <w:p w:rsidR="00146ABA" w:rsidRDefault="00926039">
      <w:pPr>
        <w:pStyle w:val="BodyA"/>
        <w:numPr>
          <w:ilvl w:val="0"/>
          <w:numId w:val="18"/>
        </w:numPr>
        <w:spacing w:after="0" w:line="240" w:lineRule="auto"/>
        <w:rPr>
          <w:rFonts w:ascii="Times New Roman" w:hAnsi="Times New Roman"/>
          <w:sz w:val="24"/>
          <w:szCs w:val="24"/>
        </w:rPr>
      </w:pPr>
      <w:r>
        <w:rPr>
          <w:rFonts w:ascii="Times New Roman" w:hAnsi="Times New Roman"/>
          <w:sz w:val="24"/>
          <w:szCs w:val="24"/>
        </w:rPr>
        <w:t>Kravis Center will be on your left at 888 Columbia Avenue</w:t>
      </w:r>
    </w:p>
    <w:p w:rsidR="00146ABA" w:rsidRDefault="00146ABA">
      <w:pPr>
        <w:pStyle w:val="BodyA"/>
        <w:spacing w:after="0" w:line="240" w:lineRule="auto"/>
        <w:rPr>
          <w:rStyle w:val="None"/>
          <w:rFonts w:ascii="Times New Roman" w:eastAsia="Times New Roman" w:hAnsi="Times New Roman" w:cs="Times New Roman"/>
          <w:b/>
          <w:bCs/>
          <w:sz w:val="24"/>
          <w:szCs w:val="24"/>
        </w:rPr>
      </w:pPr>
    </w:p>
    <w:p w:rsidR="00146ABA" w:rsidRDefault="00926039">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From the Foothill Freeway (Interstate-210)</w:t>
      </w:r>
    </w:p>
    <w:p w:rsidR="00146ABA" w:rsidRDefault="00926039">
      <w:pPr>
        <w:pStyle w:val="BodyA"/>
        <w:numPr>
          <w:ilvl w:val="0"/>
          <w:numId w:val="20"/>
        </w:numPr>
        <w:spacing w:after="0" w:line="240" w:lineRule="auto"/>
        <w:rPr>
          <w:rFonts w:ascii="Times New Roman" w:hAnsi="Times New Roman"/>
          <w:sz w:val="24"/>
          <w:szCs w:val="24"/>
        </w:rPr>
      </w:pPr>
      <w:r>
        <w:rPr>
          <w:rFonts w:ascii="Times New Roman" w:hAnsi="Times New Roman"/>
          <w:sz w:val="24"/>
          <w:szCs w:val="24"/>
        </w:rPr>
        <w:t>Take the Foothill Freeway (I-210) to Exit 50: Towne Avenue</w:t>
      </w:r>
    </w:p>
    <w:p w:rsidR="00146ABA" w:rsidRDefault="00926039">
      <w:pPr>
        <w:pStyle w:val="BodyA"/>
        <w:numPr>
          <w:ilvl w:val="0"/>
          <w:numId w:val="20"/>
        </w:numPr>
        <w:spacing w:after="0" w:line="240" w:lineRule="auto"/>
        <w:rPr>
          <w:rFonts w:ascii="Times New Roman" w:hAnsi="Times New Roman"/>
          <w:sz w:val="24"/>
          <w:szCs w:val="24"/>
        </w:rPr>
      </w:pPr>
      <w:r>
        <w:rPr>
          <w:rFonts w:ascii="Times New Roman" w:hAnsi="Times New Roman"/>
          <w:sz w:val="24"/>
          <w:szCs w:val="24"/>
        </w:rPr>
        <w:t>South on Towne Avenue for 0.9 miles</w:t>
      </w:r>
    </w:p>
    <w:p w:rsidR="00146ABA" w:rsidRDefault="00926039">
      <w:pPr>
        <w:pStyle w:val="BodyA"/>
        <w:numPr>
          <w:ilvl w:val="0"/>
          <w:numId w:val="20"/>
        </w:numPr>
        <w:spacing w:after="0" w:line="240" w:lineRule="auto"/>
        <w:rPr>
          <w:rFonts w:ascii="Times New Roman" w:hAnsi="Times New Roman"/>
          <w:sz w:val="24"/>
          <w:szCs w:val="24"/>
        </w:rPr>
      </w:pPr>
      <w:r>
        <w:rPr>
          <w:rFonts w:ascii="Times New Roman" w:hAnsi="Times New Roman"/>
          <w:sz w:val="24"/>
          <w:szCs w:val="24"/>
        </w:rPr>
        <w:t>Left on Foothill Blvd / Historic Route 66 for 1.5 miles</w:t>
      </w:r>
    </w:p>
    <w:p w:rsidR="00146ABA" w:rsidRDefault="00926039">
      <w:pPr>
        <w:pStyle w:val="BodyA"/>
        <w:numPr>
          <w:ilvl w:val="0"/>
          <w:numId w:val="20"/>
        </w:numPr>
        <w:spacing w:after="0" w:line="240" w:lineRule="auto"/>
        <w:rPr>
          <w:rFonts w:ascii="Times New Roman" w:hAnsi="Times New Roman"/>
          <w:sz w:val="24"/>
          <w:szCs w:val="24"/>
        </w:rPr>
      </w:pPr>
      <w:r>
        <w:rPr>
          <w:rFonts w:ascii="Times New Roman" w:hAnsi="Times New Roman"/>
          <w:sz w:val="24"/>
          <w:szCs w:val="24"/>
        </w:rPr>
        <w:t>Right on Dartmouth Avenue for 0.2 miles</w:t>
      </w:r>
    </w:p>
    <w:p w:rsidR="00146ABA" w:rsidRDefault="00926039">
      <w:pPr>
        <w:pStyle w:val="BodyA"/>
        <w:numPr>
          <w:ilvl w:val="0"/>
          <w:numId w:val="20"/>
        </w:numPr>
        <w:spacing w:after="0" w:line="240" w:lineRule="auto"/>
        <w:rPr>
          <w:rFonts w:ascii="Times New Roman" w:hAnsi="Times New Roman"/>
          <w:sz w:val="24"/>
          <w:szCs w:val="24"/>
        </w:rPr>
      </w:pPr>
      <w:r>
        <w:rPr>
          <w:rFonts w:ascii="Times New Roman" w:hAnsi="Times New Roman"/>
          <w:sz w:val="24"/>
          <w:szCs w:val="24"/>
        </w:rPr>
        <w:t>Left on Tenth Street for 0.1 miles</w:t>
      </w:r>
    </w:p>
    <w:p w:rsidR="00146ABA" w:rsidRDefault="00926039">
      <w:pPr>
        <w:pStyle w:val="BodyA"/>
        <w:numPr>
          <w:ilvl w:val="0"/>
          <w:numId w:val="20"/>
        </w:numPr>
        <w:spacing w:after="0" w:line="240" w:lineRule="auto"/>
        <w:rPr>
          <w:rFonts w:ascii="Times New Roman" w:hAnsi="Times New Roman"/>
          <w:sz w:val="24"/>
          <w:szCs w:val="24"/>
        </w:rPr>
      </w:pPr>
      <w:r>
        <w:rPr>
          <w:rFonts w:ascii="Times New Roman" w:hAnsi="Times New Roman"/>
          <w:sz w:val="24"/>
          <w:szCs w:val="24"/>
        </w:rPr>
        <w:t>Right on Columbia Avenue for 0.1 miles</w:t>
      </w:r>
    </w:p>
    <w:p w:rsidR="00146ABA" w:rsidRDefault="00926039">
      <w:pPr>
        <w:pStyle w:val="BodyA"/>
        <w:numPr>
          <w:ilvl w:val="0"/>
          <w:numId w:val="20"/>
        </w:numPr>
        <w:spacing w:after="0" w:line="240" w:lineRule="auto"/>
        <w:rPr>
          <w:rFonts w:ascii="Times New Roman" w:hAnsi="Times New Roman"/>
          <w:sz w:val="24"/>
          <w:szCs w:val="24"/>
        </w:rPr>
      </w:pPr>
      <w:r>
        <w:rPr>
          <w:rFonts w:ascii="Times New Roman" w:hAnsi="Times New Roman"/>
          <w:sz w:val="24"/>
          <w:szCs w:val="24"/>
        </w:rPr>
        <w:t>Kravis Center will be on your left at 888 Columbia Avenue</w:t>
      </w:r>
    </w:p>
    <w:p w:rsidR="00146ABA" w:rsidRDefault="00146ABA">
      <w:pPr>
        <w:pStyle w:val="BodyA"/>
        <w:spacing w:after="0" w:line="240" w:lineRule="auto"/>
        <w:rPr>
          <w:rStyle w:val="None"/>
          <w:rFonts w:ascii="Times New Roman" w:eastAsia="Times New Roman" w:hAnsi="Times New Roman" w:cs="Times New Roman"/>
          <w:b/>
          <w:bCs/>
          <w:sz w:val="24"/>
          <w:szCs w:val="24"/>
        </w:rPr>
      </w:pPr>
    </w:p>
    <w:p w:rsidR="00146ABA" w:rsidRDefault="00926039">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From the Orange Freeway (Interstate-57)</w:t>
      </w:r>
    </w:p>
    <w:p w:rsidR="00146ABA" w:rsidRDefault="00926039">
      <w:pPr>
        <w:pStyle w:val="BodyA"/>
        <w:numPr>
          <w:ilvl w:val="0"/>
          <w:numId w:val="22"/>
        </w:numPr>
        <w:spacing w:after="0" w:line="240" w:lineRule="auto"/>
        <w:rPr>
          <w:rFonts w:ascii="Times New Roman" w:hAnsi="Times New Roman"/>
          <w:sz w:val="24"/>
          <w:szCs w:val="24"/>
        </w:rPr>
      </w:pPr>
      <w:r>
        <w:rPr>
          <w:rFonts w:ascii="Times New Roman" w:hAnsi="Times New Roman"/>
          <w:sz w:val="24"/>
          <w:szCs w:val="24"/>
        </w:rPr>
        <w:t>Take the Orange Freeway (57) north to the San Bernardino Freeway (I-10)</w:t>
      </w:r>
    </w:p>
    <w:p w:rsidR="00146ABA" w:rsidRDefault="00926039">
      <w:pPr>
        <w:pStyle w:val="BodyA"/>
        <w:numPr>
          <w:ilvl w:val="0"/>
          <w:numId w:val="22"/>
        </w:numPr>
        <w:spacing w:after="0" w:line="240" w:lineRule="auto"/>
        <w:rPr>
          <w:rFonts w:ascii="Times New Roman" w:hAnsi="Times New Roman"/>
          <w:sz w:val="24"/>
          <w:szCs w:val="24"/>
        </w:rPr>
      </w:pPr>
      <w:r>
        <w:rPr>
          <w:rFonts w:ascii="Times New Roman" w:hAnsi="Times New Roman"/>
          <w:sz w:val="24"/>
          <w:szCs w:val="24"/>
        </w:rPr>
        <w:t>Exit East onto the San Bernardino Freeway (I-10) to Exit 47: Indian Hill Blvd.</w:t>
      </w:r>
    </w:p>
    <w:p w:rsidR="00146ABA" w:rsidRDefault="00926039">
      <w:pPr>
        <w:pStyle w:val="BodyA"/>
        <w:numPr>
          <w:ilvl w:val="0"/>
          <w:numId w:val="22"/>
        </w:numPr>
        <w:spacing w:after="0" w:line="240" w:lineRule="auto"/>
        <w:rPr>
          <w:rFonts w:ascii="Times New Roman" w:hAnsi="Times New Roman"/>
          <w:sz w:val="24"/>
          <w:szCs w:val="24"/>
        </w:rPr>
      </w:pPr>
      <w:r>
        <w:rPr>
          <w:rFonts w:ascii="Times New Roman" w:hAnsi="Times New Roman"/>
          <w:sz w:val="24"/>
          <w:szCs w:val="24"/>
        </w:rPr>
        <w:t>North on Indian Hill Blvd for 1 mile</w:t>
      </w:r>
    </w:p>
    <w:p w:rsidR="00146ABA" w:rsidRDefault="00926039">
      <w:pPr>
        <w:pStyle w:val="BodyA"/>
        <w:numPr>
          <w:ilvl w:val="0"/>
          <w:numId w:val="22"/>
        </w:numPr>
        <w:spacing w:after="0" w:line="240" w:lineRule="auto"/>
        <w:rPr>
          <w:rFonts w:ascii="Times New Roman" w:hAnsi="Times New Roman"/>
          <w:sz w:val="24"/>
          <w:szCs w:val="24"/>
        </w:rPr>
      </w:pPr>
      <w:r>
        <w:rPr>
          <w:rFonts w:ascii="Times New Roman" w:hAnsi="Times New Roman"/>
          <w:sz w:val="24"/>
          <w:szCs w:val="24"/>
        </w:rPr>
        <w:t>Right on Tenth Street for 0.5 miles</w:t>
      </w:r>
    </w:p>
    <w:p w:rsidR="00146ABA" w:rsidRDefault="00926039">
      <w:pPr>
        <w:pStyle w:val="BodyA"/>
        <w:numPr>
          <w:ilvl w:val="0"/>
          <w:numId w:val="22"/>
        </w:numPr>
        <w:spacing w:after="0" w:line="240" w:lineRule="auto"/>
        <w:rPr>
          <w:rFonts w:ascii="Times New Roman" w:hAnsi="Times New Roman"/>
          <w:sz w:val="24"/>
          <w:szCs w:val="24"/>
        </w:rPr>
      </w:pPr>
      <w:r>
        <w:rPr>
          <w:rFonts w:ascii="Times New Roman" w:hAnsi="Times New Roman"/>
          <w:sz w:val="24"/>
          <w:szCs w:val="24"/>
        </w:rPr>
        <w:t>Right on Columbia Avenue for 0.1 miles</w:t>
      </w:r>
    </w:p>
    <w:p w:rsidR="00146ABA" w:rsidRDefault="00926039">
      <w:pPr>
        <w:pStyle w:val="BodyA"/>
        <w:numPr>
          <w:ilvl w:val="0"/>
          <w:numId w:val="22"/>
        </w:numPr>
        <w:spacing w:after="0" w:line="240" w:lineRule="auto"/>
        <w:rPr>
          <w:rFonts w:ascii="Times New Roman" w:hAnsi="Times New Roman"/>
          <w:sz w:val="24"/>
          <w:szCs w:val="24"/>
        </w:rPr>
      </w:pPr>
      <w:r>
        <w:rPr>
          <w:rFonts w:ascii="Times New Roman" w:hAnsi="Times New Roman"/>
          <w:sz w:val="24"/>
          <w:szCs w:val="24"/>
        </w:rPr>
        <w:t>Kravis Center will be on your left at 888 Columbia Avenue</w:t>
      </w:r>
    </w:p>
    <w:p w:rsidR="00146ABA" w:rsidRDefault="00146ABA">
      <w:pPr>
        <w:pStyle w:val="BodyA"/>
        <w:spacing w:after="0"/>
      </w:pPr>
    </w:p>
    <w:p w:rsidR="00146ABA" w:rsidRDefault="00926039">
      <w:pPr>
        <w:rPr>
          <w:rStyle w:val="None"/>
          <w:rFonts w:ascii="Cambria" w:eastAsia="Cambria" w:hAnsi="Cambria" w:cs="Cambria"/>
          <w:b/>
          <w:bCs/>
          <w:sz w:val="24"/>
          <w:szCs w:val="24"/>
        </w:rPr>
      </w:pPr>
      <w:r>
        <w:rPr>
          <w:rStyle w:val="None"/>
          <w:rFonts w:ascii="Cambria" w:eastAsia="Cambria" w:hAnsi="Cambria" w:cs="Cambria"/>
          <w:b/>
          <w:bCs/>
          <w:sz w:val="24"/>
          <w:szCs w:val="24"/>
        </w:rPr>
        <w:t xml:space="preserve">Conference Coordinator at Claremont </w:t>
      </w:r>
    </w:p>
    <w:p w:rsidR="00146ABA" w:rsidRDefault="00926039">
      <w:pPr>
        <w:shd w:val="clear" w:color="auto" w:fill="FFFFFF"/>
        <w:rPr>
          <w:rStyle w:val="None"/>
          <w:rFonts w:ascii="Cambria" w:eastAsia="Cambria" w:hAnsi="Cambria" w:cs="Cambria"/>
          <w:color w:val="222222"/>
          <w:sz w:val="24"/>
          <w:szCs w:val="24"/>
          <w:u w:color="222222"/>
        </w:rPr>
      </w:pPr>
      <w:r>
        <w:rPr>
          <w:rStyle w:val="None"/>
          <w:rFonts w:ascii="Cambria" w:eastAsia="Cambria" w:hAnsi="Cambria" w:cs="Cambria"/>
          <w:b/>
          <w:bCs/>
          <w:color w:val="222222"/>
          <w:sz w:val="24"/>
          <w:szCs w:val="24"/>
          <w:u w:color="222222"/>
        </w:rPr>
        <w:t>Darrin Roberts, M.A.</w:t>
      </w:r>
    </w:p>
    <w:p w:rsidR="00146ABA" w:rsidRDefault="00926039">
      <w:pPr>
        <w:shd w:val="clear" w:color="auto" w:fill="FFFFFF"/>
        <w:rPr>
          <w:rStyle w:val="None"/>
          <w:rFonts w:ascii="Cambria" w:eastAsia="Cambria" w:hAnsi="Cambria" w:cs="Cambria"/>
          <w:color w:val="222222"/>
          <w:sz w:val="24"/>
          <w:szCs w:val="24"/>
          <w:u w:color="222222"/>
        </w:rPr>
      </w:pPr>
      <w:r>
        <w:rPr>
          <w:rStyle w:val="None"/>
          <w:rFonts w:ascii="Cambria" w:eastAsia="Cambria" w:hAnsi="Cambria" w:cs="Cambria"/>
          <w:i/>
          <w:iCs/>
          <w:color w:val="222222"/>
          <w:sz w:val="24"/>
          <w:szCs w:val="24"/>
          <w:u w:color="222222"/>
        </w:rPr>
        <w:t>Interim Director of Events</w:t>
      </w:r>
    </w:p>
    <w:p w:rsidR="00146ABA" w:rsidRDefault="00926039">
      <w:pPr>
        <w:shd w:val="clear" w:color="auto" w:fill="FFFFFF"/>
        <w:rPr>
          <w:rStyle w:val="None"/>
          <w:rFonts w:ascii="Cambria" w:eastAsia="Cambria" w:hAnsi="Cambria" w:cs="Cambria"/>
          <w:color w:val="222222"/>
          <w:sz w:val="24"/>
          <w:szCs w:val="24"/>
          <w:u w:color="222222"/>
        </w:rPr>
      </w:pPr>
      <w:r>
        <w:rPr>
          <w:rStyle w:val="None"/>
          <w:rFonts w:ascii="Cambria" w:eastAsia="Cambria" w:hAnsi="Cambria" w:cs="Cambria"/>
          <w:color w:val="222222"/>
          <w:sz w:val="24"/>
          <w:szCs w:val="24"/>
          <w:u w:color="222222"/>
        </w:rPr>
        <w:t>Claremont McKenna College</w:t>
      </w:r>
    </w:p>
    <w:p w:rsidR="00146ABA" w:rsidRDefault="00926039">
      <w:pPr>
        <w:shd w:val="clear" w:color="auto" w:fill="FFFFFF"/>
        <w:rPr>
          <w:rStyle w:val="None"/>
          <w:rFonts w:ascii="Cambria" w:eastAsia="Cambria" w:hAnsi="Cambria" w:cs="Cambria"/>
          <w:color w:val="222222"/>
          <w:sz w:val="24"/>
          <w:szCs w:val="24"/>
          <w:u w:color="222222"/>
        </w:rPr>
      </w:pPr>
      <w:r>
        <w:rPr>
          <w:rStyle w:val="None"/>
          <w:rFonts w:ascii="Cambria" w:eastAsia="Cambria" w:hAnsi="Cambria" w:cs="Cambria"/>
          <w:color w:val="222222"/>
          <w:sz w:val="24"/>
          <w:szCs w:val="24"/>
          <w:u w:color="222222"/>
        </w:rPr>
        <w:t>400 North Claremont Boulevard | Claremont, CA 91711</w:t>
      </w:r>
    </w:p>
    <w:p w:rsidR="00146ABA" w:rsidRDefault="00926039">
      <w:pPr>
        <w:shd w:val="clear" w:color="auto" w:fill="FFFFFF"/>
        <w:rPr>
          <w:rStyle w:val="None"/>
          <w:rFonts w:ascii="Cambria" w:eastAsia="Cambria" w:hAnsi="Cambria" w:cs="Cambria"/>
          <w:color w:val="222222"/>
          <w:sz w:val="24"/>
          <w:szCs w:val="24"/>
          <w:u w:color="222222"/>
        </w:rPr>
      </w:pPr>
      <w:r>
        <w:rPr>
          <w:rStyle w:val="None"/>
          <w:rFonts w:ascii="Cambria" w:eastAsia="Cambria" w:hAnsi="Cambria" w:cs="Cambria"/>
          <w:color w:val="222222"/>
          <w:sz w:val="24"/>
          <w:szCs w:val="24"/>
          <w:u w:color="222222"/>
        </w:rPr>
        <w:t>909.621.8806 | </w:t>
      </w:r>
      <w:hyperlink r:id="rId22" w:history="1">
        <w:r>
          <w:rPr>
            <w:rStyle w:val="Hyperlink5"/>
          </w:rPr>
          <w:t>darrin.roberts@cmc.edu</w:t>
        </w:r>
      </w:hyperlink>
      <w:r>
        <w:rPr>
          <w:rStyle w:val="None"/>
          <w:rFonts w:ascii="Cambria" w:eastAsia="Cambria" w:hAnsi="Cambria" w:cs="Cambria"/>
          <w:color w:val="222222"/>
          <w:sz w:val="24"/>
          <w:szCs w:val="24"/>
          <w:u w:color="222222"/>
        </w:rPr>
        <w:t> | </w:t>
      </w:r>
      <w:hyperlink r:id="rId23" w:history="1">
        <w:r>
          <w:rPr>
            <w:rStyle w:val="Hyperlink5"/>
          </w:rPr>
          <w:t>www.cmc.edu</w:t>
        </w:r>
      </w:hyperlink>
    </w:p>
    <w:p w:rsidR="00146ABA" w:rsidRDefault="00146ABA">
      <w:pPr>
        <w:rPr>
          <w:b/>
          <w:bCs/>
        </w:rPr>
      </w:pPr>
    </w:p>
    <w:p w:rsidR="00146ABA" w:rsidRDefault="00146ABA"/>
    <w:sectPr w:rsidR="00146ABA">
      <w:headerReference w:type="default"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7C" w:rsidRDefault="000B087C">
      <w:pPr>
        <w:spacing w:after="0" w:line="240" w:lineRule="auto"/>
      </w:pPr>
      <w:r>
        <w:separator/>
      </w:r>
    </w:p>
  </w:endnote>
  <w:endnote w:type="continuationSeparator" w:id="0">
    <w:p w:rsidR="000B087C" w:rsidRDefault="000B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BA" w:rsidRDefault="00146AB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7C" w:rsidRDefault="000B087C">
      <w:pPr>
        <w:spacing w:after="0" w:line="240" w:lineRule="auto"/>
      </w:pPr>
      <w:r>
        <w:separator/>
      </w:r>
    </w:p>
  </w:footnote>
  <w:footnote w:type="continuationSeparator" w:id="0">
    <w:p w:rsidR="000B087C" w:rsidRDefault="000B0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BA" w:rsidRDefault="00146ABA">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230"/>
    <w:multiLevelType w:val="hybridMultilevel"/>
    <w:tmpl w:val="1A3CDA14"/>
    <w:styleLink w:val="ImportedStyle10"/>
    <w:lvl w:ilvl="0" w:tplc="B13E12EA">
      <w:start w:val="1"/>
      <w:numFmt w:val="decimal"/>
      <w:lvlText w:val="%1."/>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11A3BE8">
      <w:start w:val="1"/>
      <w:numFmt w:val="lowerLetter"/>
      <w:lvlText w:val="%2."/>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DEC27D2">
      <w:start w:val="1"/>
      <w:numFmt w:val="lowerRoman"/>
      <w:lvlText w:val="%3."/>
      <w:lvlJc w:val="left"/>
      <w:pPr>
        <w:ind w:left="324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231C6CFC">
      <w:start w:val="1"/>
      <w:numFmt w:val="decimal"/>
      <w:lvlText w:val="%4."/>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23247AC">
      <w:start w:val="1"/>
      <w:numFmt w:val="lowerLetter"/>
      <w:lvlText w:val="%5."/>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B522E22">
      <w:start w:val="1"/>
      <w:numFmt w:val="lowerRoman"/>
      <w:lvlText w:val="%6."/>
      <w:lvlJc w:val="left"/>
      <w:pPr>
        <w:ind w:left="540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E1C9B00">
      <w:start w:val="1"/>
      <w:numFmt w:val="decimal"/>
      <w:lvlText w:val="%7."/>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5BA863C">
      <w:start w:val="1"/>
      <w:numFmt w:val="lowerLetter"/>
      <w:lvlText w:val="%8."/>
      <w:lvlJc w:val="left"/>
      <w:pPr>
        <w:ind w:left="68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206410">
      <w:start w:val="1"/>
      <w:numFmt w:val="lowerRoman"/>
      <w:lvlText w:val="%9."/>
      <w:lvlJc w:val="left"/>
      <w:pPr>
        <w:ind w:left="756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63451F"/>
    <w:multiLevelType w:val="hybridMultilevel"/>
    <w:tmpl w:val="BF62B42C"/>
    <w:numStyleLink w:val="ImportedStyle1"/>
  </w:abstractNum>
  <w:abstractNum w:abstractNumId="2" w15:restartNumberingAfterBreak="0">
    <w:nsid w:val="0B5E4C67"/>
    <w:multiLevelType w:val="hybridMultilevel"/>
    <w:tmpl w:val="038C57A2"/>
    <w:numStyleLink w:val="ImportedStyle40"/>
  </w:abstractNum>
  <w:abstractNum w:abstractNumId="3" w15:restartNumberingAfterBreak="0">
    <w:nsid w:val="0B637C6F"/>
    <w:multiLevelType w:val="hybridMultilevel"/>
    <w:tmpl w:val="B8681BBC"/>
    <w:numStyleLink w:val="ImportedStyle20"/>
  </w:abstractNum>
  <w:abstractNum w:abstractNumId="4" w15:restartNumberingAfterBreak="0">
    <w:nsid w:val="0E4F1B1C"/>
    <w:multiLevelType w:val="hybridMultilevel"/>
    <w:tmpl w:val="7132FEE4"/>
    <w:styleLink w:val="ImportedStyle6"/>
    <w:lvl w:ilvl="0" w:tplc="2B00E7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82E33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924C9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0C25E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FC045F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DCAFE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6526B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9D418B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5AA3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0F252362"/>
    <w:multiLevelType w:val="hybridMultilevel"/>
    <w:tmpl w:val="DCF2BCCE"/>
    <w:numStyleLink w:val="ImportedStyle30"/>
  </w:abstractNum>
  <w:abstractNum w:abstractNumId="6" w15:restartNumberingAfterBreak="0">
    <w:nsid w:val="16947082"/>
    <w:multiLevelType w:val="hybridMultilevel"/>
    <w:tmpl w:val="DCF2BCCE"/>
    <w:styleLink w:val="ImportedStyle30"/>
    <w:lvl w:ilvl="0" w:tplc="BA9C76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E0BF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8476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E2B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E454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9472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D6A4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9A7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CCBA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AF235D"/>
    <w:multiLevelType w:val="hybridMultilevel"/>
    <w:tmpl w:val="1A3CDA14"/>
    <w:numStyleLink w:val="ImportedStyle10"/>
  </w:abstractNum>
  <w:abstractNum w:abstractNumId="8" w15:restartNumberingAfterBreak="0">
    <w:nsid w:val="28B153FC"/>
    <w:multiLevelType w:val="hybridMultilevel"/>
    <w:tmpl w:val="7132FEE4"/>
    <w:numStyleLink w:val="ImportedStyle6"/>
  </w:abstractNum>
  <w:abstractNum w:abstractNumId="9" w15:restartNumberingAfterBreak="0">
    <w:nsid w:val="2B3F561F"/>
    <w:multiLevelType w:val="hybridMultilevel"/>
    <w:tmpl w:val="303E1F12"/>
    <w:numStyleLink w:val="ImportedStyle4"/>
  </w:abstractNum>
  <w:abstractNum w:abstractNumId="10" w15:restartNumberingAfterBreak="0">
    <w:nsid w:val="30E32C33"/>
    <w:multiLevelType w:val="hybridMultilevel"/>
    <w:tmpl w:val="DAE896A6"/>
    <w:styleLink w:val="ImportedStyle2"/>
    <w:lvl w:ilvl="0" w:tplc="FB22CF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CAD9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A8C6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A251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1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C265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2C68C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10F7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5C15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3D62C4"/>
    <w:multiLevelType w:val="hybridMultilevel"/>
    <w:tmpl w:val="DAE896A6"/>
    <w:numStyleLink w:val="ImportedStyle2"/>
  </w:abstractNum>
  <w:abstractNum w:abstractNumId="12" w15:restartNumberingAfterBreak="0">
    <w:nsid w:val="3D691CDF"/>
    <w:multiLevelType w:val="hybridMultilevel"/>
    <w:tmpl w:val="9FDC46D0"/>
    <w:styleLink w:val="ImportedStyle3"/>
    <w:lvl w:ilvl="0" w:tplc="071C3368">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A4E23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44BB52">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FD2396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8481A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9A414E">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ABEE98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84D24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E0208">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D25874"/>
    <w:multiLevelType w:val="hybridMultilevel"/>
    <w:tmpl w:val="4EE8AEC8"/>
    <w:styleLink w:val="ImportedStyle5"/>
    <w:lvl w:ilvl="0" w:tplc="CCE612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CFAB6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6EC5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6F0D0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032D5D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7F075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EEC00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E32249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F229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439331A7"/>
    <w:multiLevelType w:val="hybridMultilevel"/>
    <w:tmpl w:val="303E1F12"/>
    <w:styleLink w:val="ImportedStyle4"/>
    <w:lvl w:ilvl="0" w:tplc="8174CCB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82E9E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EC5B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84B81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66BCE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D07C3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86EB7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DE25A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1680E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BD3608"/>
    <w:multiLevelType w:val="hybridMultilevel"/>
    <w:tmpl w:val="0B5C3CDE"/>
    <w:styleLink w:val="ImportedStyle41"/>
    <w:lvl w:ilvl="0" w:tplc="7916D9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E846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D1CE4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7C63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80688D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A3EAB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056C5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6B2D8F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C7AEC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60CE11FE"/>
    <w:multiLevelType w:val="hybridMultilevel"/>
    <w:tmpl w:val="0B5C3CDE"/>
    <w:numStyleLink w:val="ImportedStyle41"/>
  </w:abstractNum>
  <w:abstractNum w:abstractNumId="17" w15:restartNumberingAfterBreak="0">
    <w:nsid w:val="65274CF1"/>
    <w:multiLevelType w:val="hybridMultilevel"/>
    <w:tmpl w:val="038C57A2"/>
    <w:styleLink w:val="ImportedStyle40"/>
    <w:lvl w:ilvl="0" w:tplc="6C5EE78C">
      <w:start w:val="1"/>
      <w:numFmt w:val="decimal"/>
      <w:lvlText w:val="%1."/>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67280B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3A5B30">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D0C5C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2AE0B6">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146CEE">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8C7730">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90EB7E">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3A4382">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9301B6D"/>
    <w:multiLevelType w:val="hybridMultilevel"/>
    <w:tmpl w:val="BF62B42C"/>
    <w:styleLink w:val="ImportedStyle1"/>
    <w:lvl w:ilvl="0" w:tplc="9A16A2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C215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BC682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BB2A0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FADE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1ECF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7012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9054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2A1D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924DA9"/>
    <w:multiLevelType w:val="hybridMultilevel"/>
    <w:tmpl w:val="9FDC46D0"/>
    <w:numStyleLink w:val="ImportedStyle3"/>
  </w:abstractNum>
  <w:abstractNum w:abstractNumId="20" w15:restartNumberingAfterBreak="0">
    <w:nsid w:val="756734A5"/>
    <w:multiLevelType w:val="hybridMultilevel"/>
    <w:tmpl w:val="B8681BBC"/>
    <w:styleLink w:val="ImportedStyle20"/>
    <w:lvl w:ilvl="0" w:tplc="5B343A70">
      <w:start w:val="1"/>
      <w:numFmt w:val="decimal"/>
      <w:lvlText w:val="%1."/>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C2E5358">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62CCCFC">
      <w:start w:val="1"/>
      <w:numFmt w:val="decimal"/>
      <w:suff w:val="nothing"/>
      <w:lvlText w:val="%3."/>
      <w:lvlJc w:val="left"/>
      <w:pPr>
        <w:ind w:left="2160" w:hanging="180"/>
      </w:pPr>
      <w:rPr>
        <w:rFonts w:hAnsi="Arial Unicode MS"/>
        <w:i/>
        <w:iCs/>
        <w:caps w:val="0"/>
        <w:smallCaps w:val="0"/>
        <w:strike w:val="0"/>
        <w:dstrike w:val="0"/>
        <w:outline w:val="0"/>
        <w:emboss w:val="0"/>
        <w:imprint w:val="0"/>
        <w:spacing w:val="0"/>
        <w:w w:val="100"/>
        <w:kern w:val="0"/>
        <w:position w:val="0"/>
        <w:highlight w:val="none"/>
        <w:vertAlign w:val="baseline"/>
      </w:rPr>
    </w:lvl>
    <w:lvl w:ilvl="3" w:tplc="69C4061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F625D4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C7C6FB2">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7F0EB1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6543CC8">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E0C64DC">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453D3A"/>
    <w:multiLevelType w:val="hybridMultilevel"/>
    <w:tmpl w:val="4EE8AEC8"/>
    <w:numStyleLink w:val="ImportedStyle5"/>
  </w:abstractNum>
  <w:num w:numId="1">
    <w:abstractNumId w:val="18"/>
  </w:num>
  <w:num w:numId="2">
    <w:abstractNumId w:val="1"/>
  </w:num>
  <w:num w:numId="3">
    <w:abstractNumId w:val="10"/>
  </w:num>
  <w:num w:numId="4">
    <w:abstractNumId w:val="11"/>
  </w:num>
  <w:num w:numId="5">
    <w:abstractNumId w:val="0"/>
  </w:num>
  <w:num w:numId="6">
    <w:abstractNumId w:val="7"/>
  </w:num>
  <w:num w:numId="7">
    <w:abstractNumId w:val="20"/>
  </w:num>
  <w:num w:numId="8">
    <w:abstractNumId w:val="3"/>
  </w:num>
  <w:num w:numId="9">
    <w:abstractNumId w:val="12"/>
  </w:num>
  <w:num w:numId="10">
    <w:abstractNumId w:val="19"/>
  </w:num>
  <w:num w:numId="11">
    <w:abstractNumId w:val="14"/>
  </w:num>
  <w:num w:numId="12">
    <w:abstractNumId w:val="9"/>
  </w:num>
  <w:num w:numId="13">
    <w:abstractNumId w:val="17"/>
  </w:num>
  <w:num w:numId="14">
    <w:abstractNumId w:val="2"/>
  </w:num>
  <w:num w:numId="15">
    <w:abstractNumId w:val="6"/>
  </w:num>
  <w:num w:numId="16">
    <w:abstractNumId w:val="5"/>
  </w:num>
  <w:num w:numId="17">
    <w:abstractNumId w:val="15"/>
  </w:num>
  <w:num w:numId="18">
    <w:abstractNumId w:val="16"/>
  </w:num>
  <w:num w:numId="19">
    <w:abstractNumId w:val="13"/>
  </w:num>
  <w:num w:numId="20">
    <w:abstractNumId w:val="21"/>
  </w:num>
  <w:num w:numId="21">
    <w:abstractNumId w:val="4"/>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mon.shetreet">
    <w15:presenceInfo w15:providerId="None" w15:userId="shimon.shetr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BA"/>
    <w:rsid w:val="000B087C"/>
    <w:rsid w:val="00115795"/>
    <w:rsid w:val="00146ABA"/>
    <w:rsid w:val="002826AA"/>
    <w:rsid w:val="002E39DB"/>
    <w:rsid w:val="005B05D7"/>
    <w:rsid w:val="008608A2"/>
    <w:rsid w:val="00866260"/>
    <w:rsid w:val="00926039"/>
    <w:rsid w:val="00A824AC"/>
    <w:rsid w:val="00D86C5E"/>
    <w:rsid w:val="00E05FED"/>
    <w:rsid w:val="00FF2D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C30A7-57D4-4FF5-972B-71BD4BB1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u w:val="single" w:color="0000FF"/>
      <w:lang w:val="sv-S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2">
    <w:name w:val="Hyperlink.2"/>
    <w:basedOn w:val="None"/>
    <w:rPr>
      <w:color w:val="0000FF"/>
      <w:u w:val="single" w:color="0000FF"/>
    </w:rPr>
  </w:style>
  <w:style w:type="numbering" w:customStyle="1" w:styleId="ImportedStyle10">
    <w:name w:val="Imported Style 1.0"/>
    <w:pPr>
      <w:numPr>
        <w:numId w:val="5"/>
      </w:numPr>
    </w:pPr>
  </w:style>
  <w:style w:type="numbering" w:customStyle="1" w:styleId="ImportedStyle20">
    <w:name w:val="Imported Style 2.0"/>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40">
    <w:name w:val="Imported Style 4.0"/>
    <w:pPr>
      <w:numPr>
        <w:numId w:val="13"/>
      </w:numPr>
    </w:pPr>
  </w:style>
  <w:style w:type="character" w:customStyle="1" w:styleId="Hyperlink3">
    <w:name w:val="Hyperlink.3"/>
    <w:basedOn w:val="None"/>
    <w:rPr>
      <w:rFonts w:ascii="Times New Roman" w:eastAsia="Times New Roman" w:hAnsi="Times New Roman" w:cs="Times New Roman"/>
      <w:color w:val="0000FF"/>
      <w:sz w:val="24"/>
      <w:szCs w:val="24"/>
      <w:u w:val="single" w:color="0000FF"/>
    </w:rPr>
  </w:style>
  <w:style w:type="character" w:customStyle="1" w:styleId="Hyperlink4">
    <w:name w:val="Hyperlink.4"/>
    <w:basedOn w:val="None"/>
    <w:rPr>
      <w:rFonts w:ascii="Times New Roman" w:eastAsia="Times New Roman" w:hAnsi="Times New Roman" w:cs="Times New Roman"/>
      <w:color w:val="000000"/>
      <w:sz w:val="24"/>
      <w:szCs w:val="24"/>
      <w:u w:val="single" w:color="000000"/>
    </w:rPr>
  </w:style>
  <w:style w:type="numbering" w:customStyle="1" w:styleId="ImportedStyle30">
    <w:name w:val="Imported Style 3.0"/>
    <w:pPr>
      <w:numPr>
        <w:numId w:val="15"/>
      </w:numPr>
    </w:pPr>
  </w:style>
  <w:style w:type="numbering" w:customStyle="1" w:styleId="ImportedStyle41">
    <w:name w:val="Imported Style 4.1"/>
    <w:pPr>
      <w:numPr>
        <w:numId w:val="17"/>
      </w:numPr>
    </w:pPr>
  </w:style>
  <w:style w:type="numbering" w:customStyle="1" w:styleId="ImportedStyle5">
    <w:name w:val="Imported Style 5"/>
    <w:pPr>
      <w:numPr>
        <w:numId w:val="19"/>
      </w:numPr>
    </w:pPr>
  </w:style>
  <w:style w:type="numbering" w:customStyle="1" w:styleId="ImportedStyle6">
    <w:name w:val="Imported Style 6"/>
    <w:pPr>
      <w:numPr>
        <w:numId w:val="21"/>
      </w:numPr>
    </w:pPr>
  </w:style>
  <w:style w:type="character" w:customStyle="1" w:styleId="Hyperlink5">
    <w:name w:val="Hyperlink.5"/>
    <w:basedOn w:val="Link"/>
    <w:rPr>
      <w:rFonts w:ascii="Cambria" w:eastAsia="Cambria" w:hAnsi="Cambria" w:cs="Cambria"/>
      <w:color w:val="0563C1"/>
      <w:sz w:val="24"/>
      <w:szCs w:val="24"/>
      <w:u w:val="single" w:color="0563C1"/>
    </w:rPr>
  </w:style>
  <w:style w:type="paragraph" w:styleId="BalloonText">
    <w:name w:val="Balloon Text"/>
    <w:basedOn w:val="Normal"/>
    <w:link w:val="BalloonTextChar"/>
    <w:uiPriority w:val="99"/>
    <w:semiHidden/>
    <w:unhideWhenUsed/>
    <w:rsid w:val="00A8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AC"/>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iwp.org/our-projects" TargetMode="External"/><Relationship Id="rId18" Type="http://schemas.openxmlformats.org/officeDocument/2006/relationships/hyperlink" Target="mailto:president@claremontmckenn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mc.edu/campus-map" TargetMode="External"/><Relationship Id="rId7" Type="http://schemas.openxmlformats.org/officeDocument/2006/relationships/image" Target="media/image1.jpeg"/><Relationship Id="rId12" Type="http://schemas.openxmlformats.org/officeDocument/2006/relationships/hyperlink" Target="http://www.cmc.edu" TargetMode="External"/><Relationship Id="rId17" Type="http://schemas.openxmlformats.org/officeDocument/2006/relationships/hyperlink" Target="mailto:sshetreet@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mf.org/external/pubs/ft/scr/2013/cr13299.pdf" TargetMode="External"/><Relationship Id="rId20" Type="http://schemas.openxmlformats.org/officeDocument/2006/relationships/hyperlink" Target="http://www.casa425.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c.europa.eu/info/sites/info/files/justice_scoreboard_2018_en.pdf" TargetMode="External"/><Relationship Id="rId23" Type="http://schemas.openxmlformats.org/officeDocument/2006/relationships/hyperlink" Target="http://www.cmc.edu/"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doubletree.hilton.com/en/dt/groups/personalized/O/ONTCLDT-ICJ-20190307/index.jhtml?WT.mc_id=PO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mailto:darrin.roberts@cmc.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 Shetreet</dc:creator>
  <cp:lastModifiedBy>shimon.shetreet</cp:lastModifiedBy>
  <cp:revision>2</cp:revision>
  <dcterms:created xsi:type="dcterms:W3CDTF">2019-04-02T17:21:00Z</dcterms:created>
  <dcterms:modified xsi:type="dcterms:W3CDTF">2019-04-02T17:21:00Z</dcterms:modified>
</cp:coreProperties>
</file>